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5D" w:rsidRPr="00177876" w:rsidRDefault="005A2F5D" w:rsidP="005A2F5D">
      <w:pPr>
        <w:pStyle w:val="PlainText"/>
        <w:spacing w:after="120"/>
        <w:jc w:val="center"/>
        <w:rPr>
          <w:rFonts w:ascii="Verdana" w:hAnsi="Verdana" w:cs="Arial"/>
          <w:b/>
          <w:lang w:val="fi-FI"/>
        </w:rPr>
      </w:pPr>
      <w:r w:rsidRPr="00177876">
        <w:rPr>
          <w:rFonts w:ascii="Verdana" w:hAnsi="Verdana" w:cs="Arial"/>
          <w:b/>
          <w:lang w:val="fi-FI"/>
        </w:rPr>
        <w:t>KONTRAK PERKULIAHAN</w:t>
      </w:r>
    </w:p>
    <w:p w:rsidR="005A2F5D" w:rsidRPr="00177876" w:rsidRDefault="005A2F5D" w:rsidP="005A2F5D">
      <w:pPr>
        <w:pStyle w:val="BodyTextIndent2"/>
        <w:ind w:firstLine="0"/>
        <w:rPr>
          <w:rFonts w:ascii="Verdana" w:hAnsi="Verdana" w:cs="Arial"/>
          <w:sz w:val="20"/>
          <w:szCs w:val="20"/>
          <w:lang w:val="fi-FI"/>
        </w:rPr>
      </w:pPr>
    </w:p>
    <w:p w:rsidR="005A2F5D" w:rsidRPr="00177876" w:rsidRDefault="005A2F5D" w:rsidP="005A2F5D">
      <w:pPr>
        <w:pStyle w:val="BodyTextIndent2"/>
        <w:tabs>
          <w:tab w:val="left" w:pos="360"/>
        </w:tabs>
        <w:ind w:firstLine="0"/>
        <w:rPr>
          <w:rFonts w:ascii="Verdana" w:hAnsi="Verdana" w:cs="Arial"/>
          <w:sz w:val="20"/>
          <w:szCs w:val="20"/>
          <w:lang w:val="fi-FI"/>
        </w:rPr>
      </w:pP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a. </w:t>
      </w:r>
      <w:r w:rsidRPr="00177876">
        <w:rPr>
          <w:rFonts w:ascii="Verdana" w:hAnsi="Verdana" w:cs="Arial"/>
          <w:sz w:val="20"/>
          <w:szCs w:val="20"/>
          <w:lang w:val="fi-FI"/>
        </w:rPr>
        <w:tab/>
        <w:t>Nama Mata Kuliah</w:t>
      </w:r>
      <w:r w:rsidRPr="00177876">
        <w:rPr>
          <w:rFonts w:ascii="Verdana" w:hAnsi="Verdana" w:cs="Arial"/>
          <w:sz w:val="20"/>
          <w:szCs w:val="20"/>
          <w:lang w:val="fi-FI"/>
        </w:rPr>
        <w:tab/>
        <w:t xml:space="preserve">:  </w:t>
      </w:r>
      <w:r w:rsidR="00604203">
        <w:rPr>
          <w:rFonts w:ascii="Verdana" w:hAnsi="Verdana" w:cs="Arial"/>
          <w:sz w:val="20"/>
          <w:szCs w:val="20"/>
          <w:lang w:val="fi-FI"/>
        </w:rPr>
        <w:t>Tekhnik Pengolahan Data (TPD) Bisnis</w:t>
      </w:r>
    </w:p>
    <w:p w:rsidR="005A2F5D" w:rsidRPr="00177876" w:rsidRDefault="00604203" w:rsidP="005A2F5D">
      <w:pPr>
        <w:pStyle w:val="BodyTextIndent2"/>
        <w:tabs>
          <w:tab w:val="left" w:pos="360"/>
          <w:tab w:val="left" w:pos="2880"/>
          <w:tab w:val="left" w:pos="3060"/>
        </w:tabs>
        <w:ind w:left="0" w:firstLine="0"/>
        <w:rPr>
          <w:rFonts w:ascii="Verdana" w:hAnsi="Verdana" w:cs="Arial"/>
          <w:sz w:val="20"/>
          <w:szCs w:val="20"/>
          <w:lang w:val="fi-FI"/>
        </w:rPr>
      </w:pPr>
      <w:r>
        <w:rPr>
          <w:rFonts w:ascii="Verdana" w:hAnsi="Verdana" w:cs="Arial"/>
          <w:sz w:val="20"/>
          <w:szCs w:val="20"/>
          <w:lang w:val="fi-FI"/>
        </w:rPr>
        <w:t xml:space="preserve">b.  </w:t>
      </w:r>
      <w:r>
        <w:rPr>
          <w:rFonts w:ascii="Verdana" w:hAnsi="Verdana" w:cs="Arial"/>
          <w:sz w:val="20"/>
          <w:szCs w:val="20"/>
          <w:lang w:val="fi-FI"/>
        </w:rPr>
        <w:tab/>
        <w:t>Kode Mata Kuliah</w:t>
      </w:r>
      <w:r>
        <w:rPr>
          <w:rFonts w:ascii="Verdana" w:hAnsi="Verdana" w:cs="Arial"/>
          <w:sz w:val="20"/>
          <w:szCs w:val="20"/>
          <w:lang w:val="fi-FI"/>
        </w:rPr>
        <w:tab/>
        <w:t>:  EKO 4215</w:t>
      </w:r>
      <w:r w:rsidR="005A2F5D" w:rsidRPr="00177876">
        <w:rPr>
          <w:rFonts w:ascii="Verdana" w:hAnsi="Verdana" w:cs="Arial"/>
          <w:sz w:val="20"/>
          <w:szCs w:val="20"/>
          <w:lang w:val="fi-FI"/>
        </w:rPr>
        <w:t xml:space="preserve"> </w:t>
      </w:r>
    </w:p>
    <w:p w:rsidR="005A2F5D" w:rsidRPr="00177876" w:rsidRDefault="00604203" w:rsidP="005A2F5D">
      <w:pPr>
        <w:pStyle w:val="BodyTextIndent2"/>
        <w:tabs>
          <w:tab w:val="left" w:pos="360"/>
          <w:tab w:val="left" w:pos="2880"/>
          <w:tab w:val="left" w:pos="3060"/>
        </w:tabs>
        <w:ind w:left="0" w:firstLine="0"/>
        <w:rPr>
          <w:rFonts w:ascii="Verdana" w:hAnsi="Verdana" w:cs="Arial"/>
          <w:sz w:val="20"/>
          <w:szCs w:val="20"/>
          <w:lang w:val="fi-FI"/>
        </w:rPr>
      </w:pPr>
      <w:r>
        <w:rPr>
          <w:rFonts w:ascii="Verdana" w:hAnsi="Verdana" w:cs="Arial"/>
          <w:sz w:val="20"/>
          <w:szCs w:val="20"/>
          <w:lang w:val="fi-FI"/>
        </w:rPr>
        <w:t xml:space="preserve">c.  </w:t>
      </w:r>
      <w:r>
        <w:rPr>
          <w:rFonts w:ascii="Verdana" w:hAnsi="Verdana" w:cs="Arial"/>
          <w:sz w:val="20"/>
          <w:szCs w:val="20"/>
          <w:lang w:val="fi-FI"/>
        </w:rPr>
        <w:tab/>
        <w:t>Semester</w:t>
      </w:r>
      <w:r>
        <w:rPr>
          <w:rFonts w:ascii="Verdana" w:hAnsi="Verdana" w:cs="Arial"/>
          <w:sz w:val="20"/>
          <w:szCs w:val="20"/>
          <w:lang w:val="fi-FI"/>
        </w:rPr>
        <w:tab/>
        <w:t>:  VI (2009</w:t>
      </w:r>
      <w:r w:rsidR="005A2F5D" w:rsidRPr="00177876">
        <w:rPr>
          <w:rFonts w:ascii="Verdana" w:hAnsi="Verdana" w:cs="Arial"/>
          <w:sz w:val="20"/>
          <w:szCs w:val="20"/>
          <w:lang w:val="fi-FI"/>
        </w:rPr>
        <w:t>/20</w:t>
      </w:r>
      <w:r>
        <w:rPr>
          <w:rFonts w:ascii="Verdana" w:hAnsi="Verdana" w:cs="Arial"/>
          <w:sz w:val="20"/>
          <w:szCs w:val="20"/>
          <w:lang w:val="fi-FI"/>
        </w:rPr>
        <w:t>10</w:t>
      </w:r>
      <w:r w:rsidR="005A2F5D" w:rsidRPr="00177876">
        <w:rPr>
          <w:rFonts w:ascii="Verdana" w:hAnsi="Verdana" w:cs="Arial"/>
          <w:sz w:val="20"/>
          <w:szCs w:val="20"/>
          <w:lang w:val="fi-FI"/>
        </w:rPr>
        <w:t>)</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d.  </w:t>
      </w:r>
      <w:r w:rsidRPr="00177876">
        <w:rPr>
          <w:rFonts w:ascii="Verdana" w:hAnsi="Verdana" w:cs="Arial"/>
          <w:sz w:val="20"/>
          <w:szCs w:val="20"/>
          <w:lang w:val="fi-FI"/>
        </w:rPr>
        <w:tab/>
        <w:t>Hari Pertemuan/Jam</w:t>
      </w:r>
      <w:r w:rsidRPr="00177876">
        <w:rPr>
          <w:rFonts w:ascii="Verdana" w:hAnsi="Verdana" w:cs="Arial"/>
          <w:sz w:val="20"/>
          <w:szCs w:val="20"/>
          <w:lang w:val="fi-FI"/>
        </w:rPr>
        <w:tab/>
        <w:t xml:space="preserve">: </w:t>
      </w:r>
      <w:r w:rsidRPr="00177876">
        <w:rPr>
          <w:rFonts w:ascii="Verdana" w:hAnsi="Verdana" w:cs="Arial"/>
          <w:sz w:val="20"/>
          <w:szCs w:val="20"/>
          <w:lang w:val="fi-FI"/>
        </w:rPr>
        <w:tab/>
      </w:r>
      <w:r w:rsidR="00604203">
        <w:rPr>
          <w:rFonts w:ascii="Verdana" w:hAnsi="Verdana" w:cs="Arial"/>
          <w:sz w:val="20"/>
          <w:szCs w:val="20"/>
          <w:lang w:val="fi-FI"/>
        </w:rPr>
        <w:t>Senin atau Kamis</w:t>
      </w:r>
      <w:r w:rsidRPr="00177876">
        <w:rPr>
          <w:rFonts w:ascii="Verdana" w:hAnsi="Verdana" w:cs="Arial"/>
          <w:sz w:val="20"/>
          <w:szCs w:val="20"/>
          <w:lang w:val="fi-FI"/>
        </w:rPr>
        <w:t xml:space="preserve"> / </w:t>
      </w:r>
      <w:r w:rsidR="00604203">
        <w:rPr>
          <w:rFonts w:ascii="Verdana" w:hAnsi="Verdana" w:cs="Arial"/>
          <w:sz w:val="20"/>
          <w:szCs w:val="20"/>
          <w:lang w:val="fi-FI"/>
        </w:rPr>
        <w:t>15.30-17.10</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e.  </w:t>
      </w:r>
      <w:r w:rsidRPr="00177876">
        <w:rPr>
          <w:rFonts w:ascii="Verdana" w:hAnsi="Verdana" w:cs="Arial"/>
          <w:sz w:val="20"/>
          <w:szCs w:val="20"/>
          <w:lang w:val="fi-FI"/>
        </w:rPr>
        <w:tab/>
        <w:t>Tem</w:t>
      </w:r>
      <w:r w:rsidR="00604203">
        <w:rPr>
          <w:rFonts w:ascii="Verdana" w:hAnsi="Verdana" w:cs="Arial"/>
          <w:sz w:val="20"/>
          <w:szCs w:val="20"/>
          <w:lang w:val="fi-FI"/>
        </w:rPr>
        <w:t>pat pertemuan</w:t>
      </w:r>
      <w:r w:rsidR="00604203">
        <w:rPr>
          <w:rFonts w:ascii="Verdana" w:hAnsi="Verdana" w:cs="Arial"/>
          <w:sz w:val="20"/>
          <w:szCs w:val="20"/>
          <w:lang w:val="fi-FI"/>
        </w:rPr>
        <w:tab/>
        <w:t>:  Ruang Kuliah C 2 / C 3</w:t>
      </w:r>
    </w:p>
    <w:p w:rsidR="005A2F5D" w:rsidRPr="00177876" w:rsidRDefault="005A2F5D" w:rsidP="005A2F5D">
      <w:pPr>
        <w:pStyle w:val="BodyTextIndent2"/>
        <w:tabs>
          <w:tab w:val="left" w:pos="360"/>
          <w:tab w:val="left" w:pos="2880"/>
          <w:tab w:val="left" w:pos="3060"/>
        </w:tabs>
        <w:ind w:left="0" w:firstLine="0"/>
        <w:rPr>
          <w:rFonts w:ascii="Verdana" w:hAnsi="Verdana" w:cs="Arial"/>
          <w:sz w:val="20"/>
          <w:szCs w:val="20"/>
          <w:lang w:val="fi-FI"/>
        </w:rPr>
      </w:pPr>
      <w:r w:rsidRPr="00177876">
        <w:rPr>
          <w:rFonts w:ascii="Verdana" w:hAnsi="Verdana" w:cs="Arial"/>
          <w:sz w:val="20"/>
          <w:szCs w:val="20"/>
          <w:lang w:val="fi-FI"/>
        </w:rPr>
        <w:t xml:space="preserve">f . </w:t>
      </w:r>
      <w:r w:rsidRPr="00177876">
        <w:rPr>
          <w:rFonts w:ascii="Verdana" w:hAnsi="Verdana" w:cs="Arial"/>
          <w:sz w:val="20"/>
          <w:szCs w:val="20"/>
          <w:lang w:val="fi-FI"/>
        </w:rPr>
        <w:tab/>
        <w:t>Status Mata Kuliah</w:t>
      </w:r>
      <w:r w:rsidRPr="00177876">
        <w:rPr>
          <w:rFonts w:ascii="Verdana" w:hAnsi="Verdana" w:cs="Arial"/>
          <w:sz w:val="20"/>
          <w:szCs w:val="20"/>
          <w:lang w:val="fi-FI"/>
        </w:rPr>
        <w:tab/>
        <w:t>: Wajib</w:t>
      </w:r>
    </w:p>
    <w:p w:rsidR="005A2F5D" w:rsidRPr="00177876" w:rsidRDefault="005A2F5D" w:rsidP="00604203">
      <w:pPr>
        <w:pStyle w:val="BodyTextIndent2"/>
        <w:tabs>
          <w:tab w:val="left" w:pos="360"/>
          <w:tab w:val="left" w:pos="2880"/>
          <w:tab w:val="left" w:pos="3060"/>
        </w:tabs>
        <w:ind w:left="3038" w:hanging="3038"/>
        <w:rPr>
          <w:rFonts w:ascii="Verdana" w:hAnsi="Verdana" w:cs="Arial"/>
          <w:sz w:val="20"/>
          <w:szCs w:val="20"/>
          <w:lang w:val="sv-SE"/>
        </w:rPr>
      </w:pPr>
      <w:r w:rsidRPr="00177876">
        <w:rPr>
          <w:rFonts w:ascii="Verdana" w:hAnsi="Verdana" w:cs="Arial"/>
          <w:sz w:val="20"/>
          <w:szCs w:val="20"/>
          <w:lang w:val="fi-FI"/>
        </w:rPr>
        <w:t xml:space="preserve">g.  </w:t>
      </w:r>
      <w:r w:rsidRPr="00177876">
        <w:rPr>
          <w:rFonts w:ascii="Verdana" w:hAnsi="Verdana" w:cs="Arial"/>
          <w:sz w:val="20"/>
          <w:szCs w:val="20"/>
          <w:lang w:val="fi-FI"/>
        </w:rPr>
        <w:tab/>
      </w:r>
      <w:r w:rsidRPr="00177876">
        <w:rPr>
          <w:rFonts w:ascii="Verdana" w:hAnsi="Verdana" w:cs="Arial"/>
          <w:sz w:val="20"/>
          <w:szCs w:val="20"/>
          <w:lang w:val="sv-SE"/>
        </w:rPr>
        <w:t>Mata Kuliah Prasyarat</w:t>
      </w:r>
      <w:r w:rsidRPr="00177876">
        <w:rPr>
          <w:rFonts w:ascii="Verdana" w:hAnsi="Verdana" w:cs="Arial"/>
          <w:sz w:val="20"/>
          <w:szCs w:val="20"/>
          <w:lang w:val="sv-SE"/>
        </w:rPr>
        <w:tab/>
        <w:t xml:space="preserve">: </w:t>
      </w:r>
      <w:r w:rsidR="00604203">
        <w:rPr>
          <w:rFonts w:ascii="Verdana" w:hAnsi="Verdana" w:cs="Arial"/>
          <w:sz w:val="20"/>
          <w:szCs w:val="20"/>
          <w:lang w:val="sv-SE"/>
        </w:rPr>
        <w:t>Pengenalan Komputer, Pengantar Bisnis, Manajemen Pemasaran, Statistik Deskriptif dan Statistik Inferensial</w:t>
      </w:r>
      <w:r w:rsidR="00E5464B">
        <w:rPr>
          <w:rFonts w:ascii="Verdana" w:hAnsi="Verdana" w:cs="Arial"/>
          <w:sz w:val="20"/>
          <w:szCs w:val="20"/>
          <w:lang w:val="sv-SE"/>
        </w:rPr>
        <w:t>, Komputer Akuntansi</w:t>
      </w:r>
    </w:p>
    <w:p w:rsidR="005A2F5D" w:rsidRPr="00177876" w:rsidRDefault="005A2F5D" w:rsidP="005A2F5D">
      <w:pPr>
        <w:pStyle w:val="BodyTextIndent2"/>
        <w:ind w:left="0" w:firstLine="0"/>
        <w:rPr>
          <w:rFonts w:ascii="Verdana" w:hAnsi="Verdana" w:cs="Arial"/>
          <w:sz w:val="20"/>
          <w:szCs w:val="20"/>
          <w:lang w:val="sv-SE"/>
        </w:rPr>
      </w:pPr>
    </w:p>
    <w:p w:rsidR="005A2F5D" w:rsidRPr="00177876" w:rsidRDefault="005A2F5D" w:rsidP="005A2F5D">
      <w:pPr>
        <w:pStyle w:val="BodyTextIndent2"/>
        <w:tabs>
          <w:tab w:val="left" w:pos="360"/>
        </w:tabs>
        <w:ind w:left="360" w:hanging="360"/>
        <w:rPr>
          <w:rFonts w:ascii="Verdana" w:hAnsi="Verdana" w:cs="Arial"/>
          <w:b/>
          <w:sz w:val="20"/>
          <w:szCs w:val="20"/>
          <w:lang w:val="fi-FI"/>
        </w:rPr>
      </w:pPr>
      <w:r w:rsidRPr="00177876">
        <w:rPr>
          <w:rFonts w:ascii="Verdana" w:hAnsi="Verdana" w:cs="Arial"/>
          <w:b/>
          <w:sz w:val="20"/>
          <w:szCs w:val="20"/>
          <w:lang w:val="fi-FI"/>
        </w:rPr>
        <w:t>1. Manfaat Mata Kuliah bagi Mahasiswa</w:t>
      </w:r>
    </w:p>
    <w:p w:rsidR="005A2F5D" w:rsidRPr="00177876" w:rsidRDefault="005A2F5D" w:rsidP="005A2F5D">
      <w:pPr>
        <w:pStyle w:val="BodyTextIndent2"/>
        <w:ind w:left="0" w:firstLine="0"/>
        <w:jc w:val="both"/>
        <w:rPr>
          <w:rFonts w:ascii="Verdana" w:hAnsi="Verdana" w:cs="Arial"/>
          <w:bCs/>
          <w:sz w:val="20"/>
          <w:szCs w:val="20"/>
          <w:lang w:val="fi-FI"/>
        </w:rPr>
      </w:pPr>
      <w:r w:rsidRPr="00177876">
        <w:rPr>
          <w:rFonts w:ascii="Verdana" w:hAnsi="Verdana" w:cs="Arial"/>
          <w:bCs/>
          <w:sz w:val="20"/>
          <w:szCs w:val="20"/>
          <w:lang w:val="fi-FI"/>
        </w:rPr>
        <w:tab/>
      </w:r>
      <w:r w:rsidR="00E5464B">
        <w:rPr>
          <w:rFonts w:ascii="Verdana" w:hAnsi="Verdana" w:cs="Arial"/>
          <w:sz w:val="20"/>
          <w:szCs w:val="20"/>
          <w:lang w:val="fi-FI"/>
        </w:rPr>
        <w:t>TPD Bisnis</w:t>
      </w:r>
      <w:r w:rsidRPr="00177876">
        <w:rPr>
          <w:rFonts w:ascii="Verdana" w:hAnsi="Verdana" w:cs="Arial"/>
          <w:sz w:val="20"/>
          <w:szCs w:val="20"/>
          <w:lang w:val="fi-FI"/>
        </w:rPr>
        <w:t xml:space="preserve"> </w:t>
      </w:r>
      <w:r w:rsidRPr="00177876">
        <w:rPr>
          <w:rFonts w:ascii="Verdana" w:hAnsi="Verdana" w:cs="Arial"/>
          <w:bCs/>
          <w:sz w:val="20"/>
          <w:szCs w:val="20"/>
          <w:lang w:val="fi-FI"/>
        </w:rPr>
        <w:t xml:space="preserve">merupakan matakuliah wajib bagi mahasiswa Pendidikan Ekonomi. </w:t>
      </w:r>
      <w:r w:rsidR="003F2B9C">
        <w:rPr>
          <w:rFonts w:ascii="Verdana" w:hAnsi="Verdana" w:cs="Arial"/>
          <w:sz w:val="20"/>
          <w:szCs w:val="20"/>
          <w:lang w:val="fi-FI"/>
        </w:rPr>
        <w:t>Mata kuliah cukup penting</w:t>
      </w:r>
      <w:r w:rsidRPr="00177876">
        <w:rPr>
          <w:rFonts w:ascii="Verdana" w:hAnsi="Verdana" w:cs="Arial"/>
          <w:bCs/>
          <w:sz w:val="20"/>
          <w:szCs w:val="20"/>
          <w:lang w:val="fi-FI"/>
        </w:rPr>
        <w:t xml:space="preserve">, karena pada mata kuliah ini disajikan </w:t>
      </w:r>
      <w:r w:rsidR="003F2B9C">
        <w:rPr>
          <w:rFonts w:ascii="Verdana" w:hAnsi="Verdana" w:cs="Arial"/>
          <w:bCs/>
          <w:sz w:val="20"/>
          <w:szCs w:val="20"/>
          <w:lang w:val="fi-FI"/>
        </w:rPr>
        <w:t>tekhnik pengolahan data lebih lanjut baik untuk peramalan kegiatan usaha/bisnis, maupun pengolahan data guna pembuatan tugas akhir</w:t>
      </w:r>
      <w:r w:rsidRPr="00177876">
        <w:rPr>
          <w:rFonts w:ascii="Verdana" w:hAnsi="Verdana" w:cs="Arial"/>
          <w:bCs/>
          <w:sz w:val="20"/>
          <w:szCs w:val="20"/>
          <w:lang w:val="fi-FI"/>
        </w:rPr>
        <w:t xml:space="preserve">. Diharapkan setelah mahasiswa mengambil mata kuliah ini telah mempunyai bekal sebagai dasar untuk dapat diterapkan di dunia usaha.  </w:t>
      </w:r>
    </w:p>
    <w:p w:rsidR="005A2F5D" w:rsidRPr="00177876" w:rsidRDefault="005A2F5D" w:rsidP="005A2F5D">
      <w:pPr>
        <w:pStyle w:val="BodyTextIndent2"/>
        <w:ind w:left="0" w:firstLine="0"/>
        <w:jc w:val="both"/>
        <w:rPr>
          <w:rFonts w:ascii="Verdana" w:hAnsi="Verdana" w:cs="Arial"/>
          <w:bCs/>
          <w:sz w:val="20"/>
          <w:szCs w:val="20"/>
          <w:lang w:val="fi-FI"/>
        </w:rPr>
      </w:pPr>
      <w:r w:rsidRPr="00177876">
        <w:rPr>
          <w:rFonts w:ascii="Verdana" w:hAnsi="Verdana" w:cs="Arial"/>
          <w:bCs/>
          <w:sz w:val="20"/>
          <w:szCs w:val="20"/>
          <w:lang w:val="fi-FI"/>
        </w:rPr>
        <w:tab/>
        <w:t xml:space="preserve"> </w:t>
      </w:r>
    </w:p>
    <w:p w:rsidR="005A2F5D" w:rsidRPr="00177876" w:rsidRDefault="005A2F5D" w:rsidP="005A2F5D">
      <w:pPr>
        <w:pStyle w:val="BodyTextIndent2"/>
        <w:ind w:left="180" w:hanging="180"/>
        <w:rPr>
          <w:rFonts w:ascii="Verdana" w:hAnsi="Verdana" w:cs="Arial"/>
          <w:sz w:val="20"/>
          <w:szCs w:val="20"/>
          <w:lang w:val="fi-FI"/>
        </w:rPr>
      </w:pPr>
    </w:p>
    <w:p w:rsidR="005A2F5D" w:rsidRPr="00177876" w:rsidRDefault="005A2F5D" w:rsidP="005A2F5D">
      <w:pPr>
        <w:pStyle w:val="BodyTextIndent2"/>
        <w:ind w:left="180" w:hanging="180"/>
        <w:rPr>
          <w:rFonts w:ascii="Verdana" w:hAnsi="Verdana" w:cs="Arial"/>
          <w:b/>
          <w:sz w:val="20"/>
          <w:szCs w:val="20"/>
          <w:lang w:val="sv-SE"/>
        </w:rPr>
      </w:pPr>
      <w:r w:rsidRPr="00177876">
        <w:rPr>
          <w:rFonts w:ascii="Verdana" w:hAnsi="Verdana" w:cs="Arial"/>
          <w:b/>
          <w:sz w:val="20"/>
          <w:szCs w:val="20"/>
          <w:lang w:val="sv-SE"/>
        </w:rPr>
        <w:t xml:space="preserve">2. Deskripsi Perkuliahan </w:t>
      </w:r>
    </w:p>
    <w:p w:rsidR="003F2B9C" w:rsidRPr="00C30A84" w:rsidRDefault="005A2F5D" w:rsidP="005A2F5D">
      <w:pPr>
        <w:ind w:firstLine="720"/>
        <w:jc w:val="both"/>
        <w:rPr>
          <w:rFonts w:ascii="Verdana" w:hAnsi="Verdana" w:cs="Arial"/>
          <w:sz w:val="20"/>
          <w:szCs w:val="20"/>
          <w:lang w:val="id-ID"/>
        </w:rPr>
      </w:pPr>
      <w:r w:rsidRPr="00177876">
        <w:rPr>
          <w:rFonts w:ascii="Verdana" w:hAnsi="Verdana" w:cs="Arial"/>
          <w:sz w:val="20"/>
          <w:szCs w:val="20"/>
          <w:lang w:val="id-ID"/>
        </w:rPr>
        <w:t>Mata kuliah ini merupakan mata kuliah pokok bagi mahasiswa Program Studi Pendidikan E</w:t>
      </w:r>
      <w:r w:rsidR="00105323" w:rsidRPr="00177876">
        <w:rPr>
          <w:rFonts w:ascii="Verdana" w:hAnsi="Verdana" w:cs="Arial"/>
          <w:sz w:val="20"/>
          <w:szCs w:val="20"/>
          <w:lang w:val="id-ID"/>
        </w:rPr>
        <w:t>k</w:t>
      </w:r>
      <w:r w:rsidRPr="00177876">
        <w:rPr>
          <w:rFonts w:ascii="Verdana" w:hAnsi="Verdana" w:cs="Arial"/>
          <w:sz w:val="20"/>
          <w:szCs w:val="20"/>
          <w:lang w:val="id-ID"/>
        </w:rPr>
        <w:t xml:space="preserve">onomi FKIP Universitas Riau. Matakuliah </w:t>
      </w:r>
      <w:r w:rsidR="003F2B9C" w:rsidRPr="003F2B9C">
        <w:rPr>
          <w:rFonts w:ascii="Verdana" w:hAnsi="Verdana" w:cs="Arial"/>
          <w:sz w:val="20"/>
          <w:szCs w:val="20"/>
          <w:lang w:val="id-ID"/>
        </w:rPr>
        <w:t>TPD Bisnis</w:t>
      </w:r>
      <w:r w:rsidR="008672A3" w:rsidRPr="00177876">
        <w:rPr>
          <w:rFonts w:ascii="Verdana" w:hAnsi="Verdana" w:cs="Arial"/>
          <w:sz w:val="20"/>
          <w:szCs w:val="20"/>
          <w:lang w:val="id-ID"/>
        </w:rPr>
        <w:t xml:space="preserve"> </w:t>
      </w:r>
      <w:r w:rsidRPr="00177876">
        <w:rPr>
          <w:rFonts w:ascii="Verdana" w:hAnsi="Verdana" w:cs="Arial"/>
          <w:sz w:val="20"/>
          <w:szCs w:val="20"/>
          <w:lang w:val="id-ID"/>
        </w:rPr>
        <w:t xml:space="preserve">bertujuan untuk </w:t>
      </w:r>
      <w:r w:rsidR="003F2B9C" w:rsidRPr="003F2B9C">
        <w:rPr>
          <w:rFonts w:ascii="Verdana" w:hAnsi="Verdana" w:cs="Arial"/>
          <w:sz w:val="20"/>
          <w:szCs w:val="20"/>
          <w:lang w:val="id-ID"/>
        </w:rPr>
        <w:t>lebih memperdalam tingkat analisis data bagi mahasiwa baik di dalam pengolahan data maupun pembacaaan datanya</w:t>
      </w:r>
      <w:r w:rsidR="003F2B9C" w:rsidRPr="00C30A84">
        <w:rPr>
          <w:rFonts w:ascii="Verdana" w:hAnsi="Verdana" w:cs="Arial"/>
          <w:sz w:val="20"/>
          <w:szCs w:val="20"/>
          <w:lang w:val="id-ID"/>
        </w:rPr>
        <w:t>.</w:t>
      </w:r>
    </w:p>
    <w:p w:rsidR="005A2F5D" w:rsidRPr="00177876" w:rsidRDefault="005A2F5D" w:rsidP="005A2F5D">
      <w:pPr>
        <w:ind w:firstLine="720"/>
        <w:jc w:val="both"/>
        <w:rPr>
          <w:rFonts w:ascii="Verdana" w:hAnsi="Verdana" w:cs="Arial"/>
          <w:sz w:val="20"/>
          <w:szCs w:val="20"/>
          <w:lang w:val="id-ID"/>
        </w:rPr>
      </w:pPr>
    </w:p>
    <w:p w:rsidR="005A2F5D" w:rsidRPr="00177876" w:rsidRDefault="005A2F5D" w:rsidP="005A2F5D">
      <w:pPr>
        <w:pStyle w:val="BodyTextIndent2"/>
        <w:ind w:left="0" w:right="22" w:firstLine="720"/>
        <w:jc w:val="both"/>
        <w:rPr>
          <w:rFonts w:ascii="Verdana" w:hAnsi="Verdana" w:cs="Arial"/>
          <w:sz w:val="20"/>
          <w:szCs w:val="20"/>
          <w:lang w:val="id-ID"/>
        </w:rPr>
      </w:pPr>
      <w:r w:rsidRPr="00177876">
        <w:rPr>
          <w:rFonts w:ascii="Verdana" w:hAnsi="Verdana" w:cs="Arial"/>
          <w:sz w:val="20"/>
          <w:szCs w:val="20"/>
          <w:lang w:val="id-ID"/>
        </w:rPr>
        <w:t xml:space="preserve">Kegiatan kuliah ini </w:t>
      </w:r>
      <w:r w:rsidR="00C30A84" w:rsidRPr="00C30A84">
        <w:rPr>
          <w:rFonts w:ascii="Verdana" w:hAnsi="Verdana" w:cs="Arial"/>
          <w:sz w:val="20"/>
          <w:szCs w:val="20"/>
          <w:lang w:val="sv-SE"/>
        </w:rPr>
        <w:t xml:space="preserve">dilakukan </w:t>
      </w:r>
      <w:r w:rsidRPr="00177876">
        <w:rPr>
          <w:rFonts w:ascii="Verdana" w:hAnsi="Verdana" w:cs="Arial"/>
          <w:sz w:val="20"/>
          <w:szCs w:val="20"/>
          <w:lang w:val="id-ID"/>
        </w:rPr>
        <w:t xml:space="preserve">dengan diskusi informasi dan latihan serta tugas pada setiap kali tatap muka untuk memecahkan persoalan yang berhubungan dengan </w:t>
      </w:r>
      <w:r w:rsidR="00C30A84" w:rsidRPr="00C30A84">
        <w:rPr>
          <w:rFonts w:ascii="Verdana" w:hAnsi="Verdana" w:cs="Arial"/>
          <w:sz w:val="20"/>
          <w:szCs w:val="20"/>
          <w:lang w:val="sv-SE"/>
        </w:rPr>
        <w:t>tekhnik pengolahan data</w:t>
      </w:r>
      <w:r w:rsidRPr="00177876">
        <w:rPr>
          <w:rFonts w:ascii="Verdana" w:hAnsi="Verdana" w:cs="Arial"/>
          <w:sz w:val="20"/>
          <w:szCs w:val="20"/>
          <w:lang w:val="id-ID"/>
        </w:rPr>
        <w:t>.</w:t>
      </w:r>
    </w:p>
    <w:p w:rsidR="005A2F5D" w:rsidRPr="00177876" w:rsidRDefault="005A2F5D" w:rsidP="005A2F5D">
      <w:pPr>
        <w:pStyle w:val="BodyTextIndent2"/>
        <w:ind w:left="180" w:right="22" w:hanging="1980"/>
        <w:rPr>
          <w:rFonts w:ascii="Verdana" w:hAnsi="Verdana" w:cs="Arial"/>
          <w:sz w:val="20"/>
          <w:szCs w:val="20"/>
          <w:lang w:val="id-ID"/>
        </w:rPr>
      </w:pPr>
      <w:r w:rsidRPr="00177876">
        <w:rPr>
          <w:rFonts w:ascii="Verdana" w:hAnsi="Verdana" w:cs="Arial"/>
          <w:sz w:val="20"/>
          <w:szCs w:val="20"/>
          <w:lang w:val="id-ID"/>
        </w:rPr>
        <w:tab/>
      </w:r>
    </w:p>
    <w:p w:rsidR="005A2F5D" w:rsidRPr="00177876" w:rsidRDefault="005A2F5D" w:rsidP="005A2F5D">
      <w:pPr>
        <w:pStyle w:val="BodyTextIndent2"/>
        <w:ind w:left="180" w:right="22" w:hanging="180"/>
        <w:rPr>
          <w:rFonts w:ascii="Verdana" w:hAnsi="Verdana" w:cs="Arial"/>
          <w:b/>
          <w:sz w:val="20"/>
          <w:szCs w:val="20"/>
          <w:lang w:val="id-ID"/>
        </w:rPr>
      </w:pPr>
      <w:r w:rsidRPr="00177876">
        <w:rPr>
          <w:rFonts w:ascii="Verdana" w:hAnsi="Verdana" w:cs="Arial"/>
          <w:b/>
          <w:sz w:val="20"/>
          <w:szCs w:val="20"/>
          <w:lang w:val="id-ID"/>
        </w:rPr>
        <w:t xml:space="preserve">3. Tujuan Mata Kuliah </w:t>
      </w:r>
    </w:p>
    <w:p w:rsidR="005A2F5D" w:rsidRPr="00177876" w:rsidRDefault="005A2F5D" w:rsidP="005A2F5D">
      <w:pPr>
        <w:pStyle w:val="BodyTextIndent2"/>
        <w:ind w:left="0" w:right="22" w:firstLine="0"/>
        <w:jc w:val="both"/>
        <w:rPr>
          <w:rFonts w:ascii="Verdana" w:hAnsi="Verdana" w:cs="Arial"/>
          <w:sz w:val="20"/>
          <w:szCs w:val="20"/>
          <w:lang w:val="id-ID"/>
        </w:rPr>
      </w:pPr>
      <w:r w:rsidRPr="00177876">
        <w:rPr>
          <w:rFonts w:ascii="Verdana" w:hAnsi="Verdana" w:cs="Arial"/>
          <w:sz w:val="20"/>
          <w:szCs w:val="20"/>
          <w:lang w:val="id-ID"/>
        </w:rPr>
        <w:tab/>
        <w:t xml:space="preserve">Setelah mempelajari matakuliah ini mahasiswa dapat memahami  tentang konsep dasar </w:t>
      </w:r>
      <w:r w:rsidR="00C30A84" w:rsidRPr="00C30A84">
        <w:rPr>
          <w:rFonts w:ascii="Verdana" w:hAnsi="Verdana" w:cs="Arial"/>
          <w:sz w:val="20"/>
          <w:szCs w:val="20"/>
          <w:lang w:val="id-ID"/>
        </w:rPr>
        <w:t xml:space="preserve">TPD Bisnis </w:t>
      </w:r>
      <w:r w:rsidRPr="00177876">
        <w:rPr>
          <w:rFonts w:ascii="Verdana" w:hAnsi="Verdana" w:cs="Arial"/>
          <w:sz w:val="20"/>
          <w:szCs w:val="20"/>
          <w:lang w:val="id-ID"/>
        </w:rPr>
        <w:t>sehingga ma</w:t>
      </w:r>
      <w:r w:rsidR="00B01A7E">
        <w:rPr>
          <w:rFonts w:ascii="Verdana" w:hAnsi="Verdana" w:cs="Arial"/>
          <w:sz w:val="20"/>
          <w:szCs w:val="20"/>
          <w:lang w:val="id-ID"/>
        </w:rPr>
        <w:t>hasiswa mampu menerapkan ilmu</w:t>
      </w:r>
      <w:r w:rsidR="00B01A7E" w:rsidRPr="00774B27">
        <w:rPr>
          <w:rFonts w:ascii="Verdana" w:hAnsi="Verdana" w:cs="Arial"/>
          <w:sz w:val="20"/>
          <w:szCs w:val="20"/>
          <w:lang w:val="id-ID"/>
        </w:rPr>
        <w:t xml:space="preserve"> pengetahuan yang diperoleh </w:t>
      </w:r>
      <w:r w:rsidR="00774B27" w:rsidRPr="00F5267A">
        <w:rPr>
          <w:rFonts w:ascii="Verdana" w:hAnsi="Verdana" w:cs="Arial"/>
          <w:sz w:val="20"/>
          <w:szCs w:val="20"/>
          <w:lang w:val="id-ID"/>
        </w:rPr>
        <w:t xml:space="preserve">baik </w:t>
      </w:r>
      <w:r w:rsidR="00F5267A" w:rsidRPr="00F5267A">
        <w:rPr>
          <w:rFonts w:ascii="Verdana" w:hAnsi="Verdana" w:cs="Arial"/>
          <w:sz w:val="20"/>
          <w:szCs w:val="20"/>
          <w:lang w:val="id-ID"/>
        </w:rPr>
        <w:t>di dalam dunia usaha maupun di dalam penyusunan skripsi</w:t>
      </w:r>
      <w:r w:rsidRPr="00177876">
        <w:rPr>
          <w:rFonts w:ascii="Verdana" w:hAnsi="Verdana" w:cs="Arial"/>
          <w:sz w:val="20"/>
          <w:szCs w:val="20"/>
          <w:lang w:val="id-ID"/>
        </w:rPr>
        <w:t>.</w:t>
      </w:r>
    </w:p>
    <w:p w:rsidR="005A2F5D" w:rsidRPr="00177876" w:rsidRDefault="005A2F5D" w:rsidP="005A2F5D">
      <w:pPr>
        <w:pStyle w:val="BodyTextIndent2"/>
        <w:ind w:left="180" w:hanging="180"/>
        <w:rPr>
          <w:rFonts w:ascii="Verdana" w:hAnsi="Verdana" w:cs="Arial"/>
          <w:sz w:val="20"/>
          <w:szCs w:val="20"/>
          <w:lang w:val="id-ID"/>
        </w:rPr>
      </w:pPr>
    </w:p>
    <w:p w:rsidR="005A2F5D" w:rsidRPr="00177876" w:rsidRDefault="005A2F5D" w:rsidP="005A2F5D">
      <w:pPr>
        <w:pStyle w:val="BodyTextIndent2"/>
        <w:tabs>
          <w:tab w:val="left" w:pos="360"/>
        </w:tabs>
        <w:ind w:left="360" w:hanging="360"/>
        <w:rPr>
          <w:rFonts w:ascii="Verdana" w:hAnsi="Verdana" w:cs="Arial"/>
          <w:b/>
          <w:sz w:val="20"/>
          <w:szCs w:val="20"/>
          <w:lang w:val="id-ID"/>
        </w:rPr>
      </w:pPr>
      <w:r w:rsidRPr="00177876">
        <w:rPr>
          <w:rFonts w:ascii="Verdana" w:hAnsi="Verdana" w:cs="Arial"/>
          <w:b/>
          <w:sz w:val="20"/>
          <w:szCs w:val="20"/>
          <w:lang w:val="id-ID"/>
        </w:rPr>
        <w:t>4. Strategi Pembelajaran</w:t>
      </w:r>
    </w:p>
    <w:p w:rsidR="005A2F5D" w:rsidRPr="00177876" w:rsidRDefault="005A2F5D" w:rsidP="005A2F5D">
      <w:pPr>
        <w:pStyle w:val="BodyTextIndent2"/>
        <w:ind w:left="0" w:firstLine="0"/>
        <w:jc w:val="both"/>
        <w:rPr>
          <w:rFonts w:ascii="Verdana" w:hAnsi="Verdana" w:cs="Arial"/>
          <w:sz w:val="20"/>
          <w:szCs w:val="20"/>
          <w:lang w:val="id-ID"/>
        </w:rPr>
      </w:pPr>
      <w:r w:rsidRPr="00177876">
        <w:rPr>
          <w:rFonts w:ascii="Verdana" w:hAnsi="Verdana" w:cs="Arial"/>
          <w:sz w:val="20"/>
          <w:szCs w:val="20"/>
          <w:lang w:val="id-ID"/>
        </w:rPr>
        <w:tab/>
        <w:t>Strategi perkuliahan ini lebih banyak menerapkan metode diskusi yang sebelumnya diawali dengan memberi kuliah singkat untuk memberi latar belakang dan kerangka berfikir bagi diskusi kelas</w:t>
      </w:r>
      <w:r w:rsidR="00FB1631" w:rsidRPr="00177876">
        <w:rPr>
          <w:rFonts w:ascii="Verdana" w:hAnsi="Verdana" w:cs="Arial"/>
          <w:sz w:val="20"/>
          <w:szCs w:val="20"/>
          <w:lang w:val="id-ID"/>
        </w:rPr>
        <w:t xml:space="preserve"> dan setelah kemudian ada diberikan latihan berupa implikasi di </w:t>
      </w:r>
      <w:r w:rsidR="00F5267A" w:rsidRPr="00F5267A">
        <w:rPr>
          <w:rFonts w:ascii="Verdana" w:hAnsi="Verdana" w:cs="Arial"/>
          <w:sz w:val="20"/>
          <w:szCs w:val="20"/>
          <w:lang w:val="id-ID"/>
        </w:rPr>
        <w:t>dunia usaha</w:t>
      </w:r>
      <w:r w:rsidRPr="00177876">
        <w:rPr>
          <w:rFonts w:ascii="Verdana" w:hAnsi="Verdana" w:cs="Arial"/>
          <w:sz w:val="20"/>
          <w:szCs w:val="20"/>
          <w:lang w:val="id-ID"/>
        </w:rPr>
        <w:t xml:space="preserve">. Fokus diskusi adalah membahas  komponen-komponen </w:t>
      </w:r>
      <w:r w:rsidR="00F5267A" w:rsidRPr="00F5267A">
        <w:rPr>
          <w:rFonts w:ascii="Verdana" w:hAnsi="Verdana" w:cs="Arial"/>
          <w:sz w:val="20"/>
          <w:szCs w:val="20"/>
          <w:lang w:val="id-ID"/>
        </w:rPr>
        <w:t>tekhnik pengolahan data</w:t>
      </w:r>
      <w:r w:rsidRPr="00177876">
        <w:rPr>
          <w:rFonts w:ascii="Verdana" w:hAnsi="Verdana" w:cs="Arial"/>
          <w:sz w:val="20"/>
          <w:szCs w:val="20"/>
          <w:lang w:val="id-ID"/>
        </w:rPr>
        <w:t xml:space="preserve">. Pada kuliah </w:t>
      </w:r>
      <w:r w:rsidR="00F5267A" w:rsidRPr="00F5267A">
        <w:rPr>
          <w:rFonts w:ascii="Verdana" w:hAnsi="Verdana" w:cs="Arial"/>
          <w:sz w:val="20"/>
          <w:szCs w:val="20"/>
          <w:lang w:val="id-ID"/>
        </w:rPr>
        <w:t xml:space="preserve">TPD Bisnis </w:t>
      </w:r>
      <w:r w:rsidRPr="00177876">
        <w:rPr>
          <w:rFonts w:ascii="Verdana" w:hAnsi="Verdana" w:cs="Arial"/>
          <w:sz w:val="20"/>
          <w:szCs w:val="20"/>
          <w:lang w:val="id-ID"/>
        </w:rPr>
        <w:t xml:space="preserve">penyampaian materi juga dilakukan secara </w:t>
      </w:r>
      <w:r w:rsidR="00F5267A" w:rsidRPr="00F5267A">
        <w:rPr>
          <w:rFonts w:ascii="Verdana" w:hAnsi="Verdana" w:cs="Arial"/>
          <w:sz w:val="20"/>
          <w:szCs w:val="20"/>
          <w:lang w:val="sv-SE"/>
        </w:rPr>
        <w:t>individu dengan mengikuti aspirasi mahasiswa.</w:t>
      </w:r>
      <w:r w:rsidRPr="00177876">
        <w:rPr>
          <w:rFonts w:ascii="Verdana" w:hAnsi="Verdana" w:cs="Arial"/>
          <w:sz w:val="20"/>
          <w:szCs w:val="20"/>
          <w:lang w:val="id-ID"/>
        </w:rPr>
        <w:t xml:space="preserve"> </w:t>
      </w:r>
    </w:p>
    <w:p w:rsidR="005A2F5D" w:rsidRPr="00177876" w:rsidRDefault="005A2F5D" w:rsidP="005A2F5D">
      <w:pPr>
        <w:pStyle w:val="BodyTextIndent2"/>
        <w:tabs>
          <w:tab w:val="left" w:pos="360"/>
        </w:tabs>
        <w:ind w:firstLine="0"/>
        <w:rPr>
          <w:rFonts w:ascii="Verdana" w:hAnsi="Verdana" w:cs="Arial"/>
          <w:sz w:val="20"/>
          <w:szCs w:val="20"/>
          <w:lang w:val="id-ID"/>
        </w:rPr>
      </w:pPr>
    </w:p>
    <w:p w:rsidR="005A2F5D" w:rsidRPr="00177876" w:rsidRDefault="005A2F5D" w:rsidP="005A2F5D">
      <w:pPr>
        <w:pStyle w:val="BodyTextIndent2"/>
        <w:tabs>
          <w:tab w:val="left" w:pos="360"/>
        </w:tabs>
        <w:ind w:left="360" w:hanging="360"/>
        <w:rPr>
          <w:rFonts w:ascii="Verdana" w:hAnsi="Verdana" w:cs="Arial"/>
          <w:b/>
          <w:sz w:val="20"/>
          <w:szCs w:val="20"/>
        </w:rPr>
      </w:pPr>
      <w:r w:rsidRPr="00177876">
        <w:rPr>
          <w:rFonts w:ascii="Verdana" w:hAnsi="Verdana" w:cs="Arial"/>
          <w:b/>
          <w:sz w:val="20"/>
          <w:szCs w:val="20"/>
        </w:rPr>
        <w:t xml:space="preserve">5.  Materi/Bacaan </w:t>
      </w:r>
    </w:p>
    <w:p w:rsidR="005A2F5D" w:rsidRPr="00177876" w:rsidRDefault="005A2F5D" w:rsidP="005A2F5D">
      <w:pPr>
        <w:pStyle w:val="BodyTextIndent2"/>
        <w:tabs>
          <w:tab w:val="left" w:pos="360"/>
        </w:tabs>
        <w:ind w:left="0" w:firstLine="0"/>
        <w:rPr>
          <w:rFonts w:ascii="Verdana" w:hAnsi="Verdana" w:cs="Arial"/>
          <w:sz w:val="20"/>
          <w:szCs w:val="20"/>
        </w:rPr>
      </w:pPr>
      <w:r w:rsidRPr="00177876">
        <w:rPr>
          <w:rFonts w:ascii="Verdana" w:hAnsi="Verdana" w:cs="Arial"/>
          <w:sz w:val="20"/>
          <w:szCs w:val="20"/>
        </w:rPr>
        <w:tab/>
        <w:t>Buku bacaan pokok dalam perkuliahan ini adalah:</w:t>
      </w:r>
    </w:p>
    <w:p w:rsidR="005A2F5D" w:rsidRPr="00177876" w:rsidRDefault="005A2F5D" w:rsidP="005A2F5D">
      <w:pPr>
        <w:pStyle w:val="BodyTextIndent2"/>
        <w:tabs>
          <w:tab w:val="left" w:pos="360"/>
        </w:tabs>
        <w:ind w:left="0" w:firstLine="0"/>
        <w:rPr>
          <w:rFonts w:ascii="Verdana" w:hAnsi="Verdana" w:cs="Arial"/>
          <w:sz w:val="20"/>
          <w:szCs w:val="20"/>
        </w:rPr>
      </w:pPr>
    </w:p>
    <w:p w:rsidR="005A2F5D" w:rsidRPr="00177876" w:rsidRDefault="007E178F" w:rsidP="005A2F5D">
      <w:pPr>
        <w:pStyle w:val="PlainText"/>
        <w:numPr>
          <w:ilvl w:val="0"/>
          <w:numId w:val="2"/>
        </w:numPr>
        <w:tabs>
          <w:tab w:val="left" w:pos="900"/>
        </w:tabs>
        <w:spacing w:after="120"/>
        <w:jc w:val="both"/>
        <w:rPr>
          <w:rFonts w:ascii="Verdana" w:hAnsi="Verdana" w:cs="Arial"/>
          <w:lang w:val="id-ID"/>
        </w:rPr>
      </w:pPr>
      <w:r w:rsidRPr="00800B55">
        <w:rPr>
          <w:rFonts w:ascii="Verdana" w:hAnsi="Verdana" w:cs="Arial"/>
        </w:rPr>
        <w:t>Suliyanto</w:t>
      </w:r>
      <w:r w:rsidR="00FB1631" w:rsidRPr="00177876">
        <w:rPr>
          <w:rFonts w:ascii="Verdana" w:hAnsi="Verdana" w:cs="Arial"/>
          <w:lang w:val="id-ID"/>
        </w:rPr>
        <w:t>, 20</w:t>
      </w:r>
      <w:r>
        <w:rPr>
          <w:rFonts w:ascii="Verdana" w:hAnsi="Verdana" w:cs="Arial"/>
          <w:lang w:val="id-ID"/>
        </w:rPr>
        <w:t>0</w:t>
      </w:r>
      <w:r w:rsidRPr="00800B55">
        <w:rPr>
          <w:rFonts w:ascii="Verdana" w:hAnsi="Verdana" w:cs="Arial"/>
        </w:rPr>
        <w:t>8.</w:t>
      </w:r>
      <w:r w:rsidR="00FB1631" w:rsidRPr="00177876">
        <w:rPr>
          <w:rFonts w:ascii="Verdana" w:hAnsi="Verdana" w:cs="Arial"/>
          <w:lang w:val="id-ID"/>
        </w:rPr>
        <w:t xml:space="preserve"> </w:t>
      </w:r>
      <w:r>
        <w:rPr>
          <w:rFonts w:ascii="Verdana" w:hAnsi="Verdana" w:cs="Arial"/>
          <w:b/>
        </w:rPr>
        <w:t>Tekhnik Proyeksi Bisnis</w:t>
      </w:r>
      <w:r w:rsidR="00FB1631" w:rsidRPr="00177876">
        <w:rPr>
          <w:rFonts w:ascii="Verdana" w:hAnsi="Verdana" w:cs="Arial"/>
          <w:lang w:val="id-ID"/>
        </w:rPr>
        <w:t xml:space="preserve">, </w:t>
      </w:r>
      <w:r>
        <w:rPr>
          <w:rFonts w:ascii="Verdana" w:hAnsi="Verdana" w:cs="Arial"/>
        </w:rPr>
        <w:t>Andi Offset</w:t>
      </w:r>
      <w:r w:rsidR="00800B55">
        <w:rPr>
          <w:rFonts w:ascii="Verdana" w:hAnsi="Verdana" w:cs="Arial"/>
        </w:rPr>
        <w:t>, Yogyakarta</w:t>
      </w:r>
    </w:p>
    <w:p w:rsidR="005A2F5D" w:rsidRPr="00177876" w:rsidRDefault="00132F97" w:rsidP="005A2F5D">
      <w:pPr>
        <w:pStyle w:val="PlainText"/>
        <w:numPr>
          <w:ilvl w:val="0"/>
          <w:numId w:val="2"/>
        </w:numPr>
        <w:tabs>
          <w:tab w:val="left" w:pos="900"/>
        </w:tabs>
        <w:spacing w:after="120"/>
        <w:jc w:val="both"/>
        <w:rPr>
          <w:rFonts w:ascii="Verdana" w:hAnsi="Verdana" w:cs="Arial"/>
          <w:lang w:val="id-ID"/>
        </w:rPr>
      </w:pPr>
      <w:r>
        <w:rPr>
          <w:rFonts w:ascii="Verdana" w:hAnsi="Verdana" w:cs="Arial"/>
        </w:rPr>
        <w:t xml:space="preserve">Singgih Santoso, </w:t>
      </w:r>
      <w:r w:rsidR="00F11F99" w:rsidRPr="00177876">
        <w:rPr>
          <w:rFonts w:ascii="Verdana" w:hAnsi="Verdana" w:cs="Arial"/>
          <w:lang w:val="id-ID"/>
        </w:rPr>
        <w:t>200</w:t>
      </w:r>
      <w:r>
        <w:rPr>
          <w:rFonts w:ascii="Verdana" w:hAnsi="Verdana" w:cs="Arial"/>
        </w:rPr>
        <w:t>9</w:t>
      </w:r>
      <w:r w:rsidR="005A2F5D" w:rsidRPr="00177876">
        <w:rPr>
          <w:rFonts w:ascii="Verdana" w:hAnsi="Verdana" w:cs="Arial"/>
          <w:lang w:val="id-ID"/>
        </w:rPr>
        <w:t xml:space="preserve">. </w:t>
      </w:r>
      <w:r w:rsidRPr="00132F97">
        <w:rPr>
          <w:rFonts w:ascii="Verdana" w:hAnsi="Verdana" w:cs="Arial"/>
          <w:b/>
          <w:i/>
        </w:rPr>
        <w:t>Bussines Forecasting</w:t>
      </w:r>
      <w:r w:rsidR="005A2F5D" w:rsidRPr="00177876">
        <w:rPr>
          <w:rFonts w:ascii="Verdana" w:hAnsi="Verdana" w:cs="Arial"/>
          <w:lang w:val="id-ID"/>
        </w:rPr>
        <w:t xml:space="preserve">. </w:t>
      </w:r>
      <w:r w:rsidR="00800B55">
        <w:rPr>
          <w:rFonts w:ascii="Verdana" w:hAnsi="Verdana" w:cs="Arial"/>
        </w:rPr>
        <w:t xml:space="preserve">Penerbit </w:t>
      </w:r>
      <w:r>
        <w:rPr>
          <w:rFonts w:ascii="Verdana" w:hAnsi="Verdana" w:cs="Arial"/>
        </w:rPr>
        <w:t>Elex Media Komputindo</w:t>
      </w:r>
      <w:r w:rsidR="005A2F5D" w:rsidRPr="00177876">
        <w:rPr>
          <w:rFonts w:ascii="Verdana" w:hAnsi="Verdana" w:cs="Arial"/>
          <w:lang w:val="id-ID"/>
        </w:rPr>
        <w:t>, Jakarta</w:t>
      </w:r>
    </w:p>
    <w:p w:rsidR="005A2F5D" w:rsidRPr="001C14DF" w:rsidRDefault="00BC15B2" w:rsidP="005A2F5D">
      <w:pPr>
        <w:pStyle w:val="PlainText"/>
        <w:numPr>
          <w:ilvl w:val="0"/>
          <w:numId w:val="2"/>
        </w:numPr>
        <w:tabs>
          <w:tab w:val="left" w:pos="900"/>
        </w:tabs>
        <w:spacing w:after="120"/>
        <w:jc w:val="both"/>
        <w:rPr>
          <w:rFonts w:ascii="Verdana" w:hAnsi="Verdana" w:cs="Arial"/>
          <w:lang w:val="id-ID"/>
        </w:rPr>
      </w:pPr>
      <w:r w:rsidRPr="00BC15B2">
        <w:rPr>
          <w:rFonts w:ascii="Verdana" w:hAnsi="Verdana" w:cs="Arial"/>
          <w:lang w:val="sv-SE"/>
        </w:rPr>
        <w:t>Lincolin Arsyad, 2001</w:t>
      </w:r>
      <w:r w:rsidR="005A2F5D" w:rsidRPr="00177876">
        <w:rPr>
          <w:rFonts w:ascii="Verdana" w:hAnsi="Verdana" w:cs="Arial"/>
          <w:lang w:val="id-ID"/>
        </w:rPr>
        <w:t xml:space="preserve">. </w:t>
      </w:r>
      <w:r w:rsidRPr="00BC15B2">
        <w:rPr>
          <w:rFonts w:ascii="Verdana" w:hAnsi="Verdana" w:cs="Arial"/>
          <w:b/>
          <w:lang w:val="sv-SE"/>
        </w:rPr>
        <w:t>Peramalan Bisnis</w:t>
      </w:r>
      <w:r w:rsidR="005A2F5D" w:rsidRPr="00177876">
        <w:rPr>
          <w:rFonts w:ascii="Verdana" w:hAnsi="Verdana" w:cs="Arial"/>
          <w:lang w:val="id-ID"/>
        </w:rPr>
        <w:t xml:space="preserve">. </w:t>
      </w:r>
      <w:r w:rsidRPr="00BC15B2">
        <w:rPr>
          <w:rFonts w:ascii="Verdana" w:hAnsi="Verdana" w:cs="Arial"/>
          <w:lang w:val="sv-SE"/>
        </w:rPr>
        <w:t>Badan Penerbit Fakultas Ekonomi</w:t>
      </w:r>
      <w:r w:rsidR="005A2F5D" w:rsidRPr="00177876">
        <w:rPr>
          <w:rFonts w:ascii="Verdana" w:hAnsi="Verdana" w:cs="Arial"/>
          <w:lang w:val="id-ID"/>
        </w:rPr>
        <w:t xml:space="preserve">, </w:t>
      </w:r>
      <w:r>
        <w:rPr>
          <w:rFonts w:ascii="Verdana" w:hAnsi="Verdana" w:cs="Arial"/>
        </w:rPr>
        <w:t>Yogyakarta</w:t>
      </w:r>
    </w:p>
    <w:p w:rsidR="001C14DF" w:rsidRPr="00800B55" w:rsidRDefault="001C14DF" w:rsidP="005A2F5D">
      <w:pPr>
        <w:pStyle w:val="PlainText"/>
        <w:numPr>
          <w:ilvl w:val="0"/>
          <w:numId w:val="2"/>
        </w:numPr>
        <w:tabs>
          <w:tab w:val="left" w:pos="900"/>
        </w:tabs>
        <w:spacing w:after="120"/>
        <w:jc w:val="both"/>
        <w:rPr>
          <w:rFonts w:ascii="Verdana" w:hAnsi="Verdana" w:cs="Arial"/>
          <w:lang w:val="id-ID"/>
        </w:rPr>
      </w:pPr>
      <w:r w:rsidRPr="001C14DF">
        <w:rPr>
          <w:rFonts w:ascii="Verdana" w:hAnsi="Verdana" w:cs="Arial"/>
          <w:lang w:val="sv-SE"/>
        </w:rPr>
        <w:t xml:space="preserve">Muhammad Nisfiannoor, 2009. </w:t>
      </w:r>
      <w:r w:rsidR="00800B55" w:rsidRPr="001C14DF">
        <w:rPr>
          <w:rFonts w:ascii="Verdana" w:hAnsi="Verdana" w:cs="Arial"/>
          <w:b/>
          <w:lang w:val="sv-SE"/>
        </w:rPr>
        <w:t xml:space="preserve">Pendekatan </w:t>
      </w:r>
      <w:r w:rsidRPr="001C14DF">
        <w:rPr>
          <w:rFonts w:ascii="Verdana" w:hAnsi="Verdana" w:cs="Arial"/>
          <w:b/>
          <w:lang w:val="sv-SE"/>
        </w:rPr>
        <w:t>Statistika Modern untuk Ilmu Sosial</w:t>
      </w:r>
      <w:r>
        <w:rPr>
          <w:rFonts w:ascii="Verdana" w:hAnsi="Verdana" w:cs="Arial"/>
          <w:lang w:val="sv-SE"/>
        </w:rPr>
        <w:t xml:space="preserve">. </w:t>
      </w:r>
      <w:r w:rsidR="00800B55">
        <w:rPr>
          <w:rFonts w:ascii="Verdana" w:hAnsi="Verdana" w:cs="Arial"/>
          <w:lang w:val="sv-SE"/>
        </w:rPr>
        <w:t>Penerbit Salemba Humanika, Jakarta</w:t>
      </w:r>
    </w:p>
    <w:p w:rsidR="00800B55" w:rsidRPr="00177876" w:rsidRDefault="00800B55" w:rsidP="00800B55">
      <w:pPr>
        <w:pStyle w:val="PlainText"/>
        <w:numPr>
          <w:ilvl w:val="0"/>
          <w:numId w:val="2"/>
        </w:numPr>
        <w:tabs>
          <w:tab w:val="left" w:pos="900"/>
        </w:tabs>
        <w:spacing w:after="120"/>
        <w:jc w:val="both"/>
        <w:rPr>
          <w:rFonts w:ascii="Verdana" w:hAnsi="Verdana" w:cs="Arial"/>
          <w:lang w:val="id-ID"/>
        </w:rPr>
      </w:pPr>
      <w:r w:rsidRPr="00800B55">
        <w:rPr>
          <w:rFonts w:ascii="Verdana" w:hAnsi="Verdana" w:cs="Arial"/>
          <w:lang w:val="id-ID"/>
        </w:rPr>
        <w:lastRenderedPageBreak/>
        <w:t xml:space="preserve">Singgih Santoso, 2003. Buku Latihan SPSS Statistik Non Parametrik. </w:t>
      </w:r>
      <w:r>
        <w:rPr>
          <w:rFonts w:ascii="Verdana" w:hAnsi="Verdana" w:cs="Arial"/>
        </w:rPr>
        <w:t>Penerbit Elex Media Komputindo</w:t>
      </w:r>
      <w:r w:rsidRPr="00177876">
        <w:rPr>
          <w:rFonts w:ascii="Verdana" w:hAnsi="Verdana" w:cs="Arial"/>
          <w:lang w:val="id-ID"/>
        </w:rPr>
        <w:t>, Jakarta</w:t>
      </w:r>
    </w:p>
    <w:p w:rsidR="00F11F99" w:rsidRPr="00177876" w:rsidRDefault="00F11F99" w:rsidP="005A2F5D">
      <w:pPr>
        <w:pStyle w:val="PlainText"/>
        <w:numPr>
          <w:ilvl w:val="0"/>
          <w:numId w:val="2"/>
        </w:numPr>
        <w:tabs>
          <w:tab w:val="left" w:pos="900"/>
        </w:tabs>
        <w:spacing w:after="120"/>
        <w:jc w:val="both"/>
        <w:rPr>
          <w:rFonts w:ascii="Verdana" w:hAnsi="Verdana" w:cs="Arial"/>
          <w:lang w:val="id-ID"/>
        </w:rPr>
      </w:pPr>
      <w:r w:rsidRPr="00177876">
        <w:rPr>
          <w:rFonts w:ascii="Verdana" w:hAnsi="Verdana" w:cs="Arial"/>
          <w:lang w:val="id-ID"/>
        </w:rPr>
        <w:t xml:space="preserve">Buku </w:t>
      </w:r>
      <w:r w:rsidR="001C14DF" w:rsidRPr="00800B55">
        <w:rPr>
          <w:rFonts w:ascii="Verdana" w:hAnsi="Verdana" w:cs="Arial"/>
          <w:lang w:val="id-ID"/>
        </w:rPr>
        <w:t xml:space="preserve">TPD Bisnis </w:t>
      </w:r>
      <w:r w:rsidRPr="00177876">
        <w:rPr>
          <w:rFonts w:ascii="Verdana" w:hAnsi="Verdana" w:cs="Arial"/>
          <w:lang w:val="id-ID"/>
        </w:rPr>
        <w:t>lainnya yang dianggap relevan</w:t>
      </w:r>
    </w:p>
    <w:p w:rsidR="005A2F5D" w:rsidRPr="00177876" w:rsidRDefault="005A2F5D" w:rsidP="005A2F5D">
      <w:pPr>
        <w:pStyle w:val="BodyTextIndent2"/>
        <w:tabs>
          <w:tab w:val="left" w:pos="360"/>
        </w:tabs>
        <w:ind w:firstLine="0"/>
        <w:rPr>
          <w:rFonts w:ascii="Verdana" w:hAnsi="Verdana" w:cs="Arial"/>
          <w:sz w:val="20"/>
          <w:szCs w:val="20"/>
          <w:lang w:val="id-ID"/>
        </w:rPr>
      </w:pPr>
    </w:p>
    <w:p w:rsidR="005A2F5D" w:rsidRPr="00177876" w:rsidRDefault="005A2F5D" w:rsidP="005A2F5D">
      <w:pPr>
        <w:pStyle w:val="BodyTextIndent2"/>
        <w:tabs>
          <w:tab w:val="left" w:pos="360"/>
        </w:tabs>
        <w:ind w:left="0" w:firstLine="0"/>
        <w:rPr>
          <w:rFonts w:ascii="Verdana" w:hAnsi="Verdana" w:cs="Arial"/>
          <w:b/>
          <w:sz w:val="20"/>
          <w:szCs w:val="20"/>
          <w:lang w:val="id-ID"/>
        </w:rPr>
      </w:pPr>
      <w:r w:rsidRPr="00177876">
        <w:rPr>
          <w:rFonts w:ascii="Verdana" w:hAnsi="Verdana" w:cs="Arial"/>
          <w:b/>
          <w:sz w:val="20"/>
          <w:szCs w:val="20"/>
          <w:lang w:val="id-ID"/>
        </w:rPr>
        <w:t>6.  Tugas untuk Mahasiswa</w:t>
      </w:r>
    </w:p>
    <w:p w:rsidR="005A2F5D" w:rsidRPr="00177876" w:rsidRDefault="005A2F5D" w:rsidP="005A2F5D">
      <w:pPr>
        <w:pStyle w:val="BodyTextIndent2"/>
        <w:widowControl w:val="0"/>
        <w:numPr>
          <w:ilvl w:val="0"/>
          <w:numId w:val="1"/>
        </w:numPr>
        <w:tabs>
          <w:tab w:val="clear" w:pos="1077"/>
          <w:tab w:val="num" w:pos="720"/>
        </w:tabs>
        <w:ind w:left="720"/>
        <w:jc w:val="both"/>
        <w:rPr>
          <w:rFonts w:ascii="Verdana" w:hAnsi="Verdana" w:cs="Arial"/>
          <w:bCs/>
          <w:sz w:val="20"/>
          <w:szCs w:val="20"/>
        </w:rPr>
      </w:pPr>
      <w:r w:rsidRPr="00177876">
        <w:rPr>
          <w:rFonts w:ascii="Verdana" w:hAnsi="Verdana" w:cs="Arial"/>
          <w:bCs/>
          <w:sz w:val="20"/>
          <w:szCs w:val="20"/>
          <w:lang w:val="id-ID"/>
        </w:rPr>
        <w:t>Mahasiswa diwajibkan menyelesaikan setiap kuis yang diberi</w:t>
      </w:r>
      <w:r w:rsidRPr="00177876">
        <w:rPr>
          <w:rFonts w:ascii="Verdana" w:hAnsi="Verdana" w:cs="Arial"/>
          <w:bCs/>
          <w:sz w:val="20"/>
          <w:szCs w:val="20"/>
        </w:rPr>
        <w:t>kan setelah penyampaian materi kuliah.</w:t>
      </w:r>
    </w:p>
    <w:p w:rsidR="005A2F5D" w:rsidRPr="00177876" w:rsidRDefault="005A2F5D" w:rsidP="005A2F5D">
      <w:pPr>
        <w:pStyle w:val="BodyTextIndent2"/>
        <w:widowControl w:val="0"/>
        <w:numPr>
          <w:ilvl w:val="0"/>
          <w:numId w:val="1"/>
        </w:numPr>
        <w:tabs>
          <w:tab w:val="clear" w:pos="1077"/>
          <w:tab w:val="num" w:pos="720"/>
        </w:tabs>
        <w:ind w:left="720"/>
        <w:jc w:val="both"/>
        <w:rPr>
          <w:rFonts w:ascii="Verdana" w:hAnsi="Verdana" w:cs="Arial"/>
          <w:bCs/>
          <w:sz w:val="20"/>
          <w:szCs w:val="20"/>
        </w:rPr>
      </w:pPr>
      <w:r w:rsidRPr="00177876">
        <w:rPr>
          <w:rFonts w:ascii="Verdana" w:hAnsi="Verdana" w:cs="Arial"/>
          <w:bCs/>
          <w:sz w:val="20"/>
          <w:szCs w:val="20"/>
        </w:rPr>
        <w:t>Mahasiswa diwajibkan membuat makalah yang telah ditentukan oleh dosen pengasuh matakuliah, baik makalah mandiri maupun berkelompok. Setiap kelompok wajib mempresentasikan di depan kelas.</w:t>
      </w:r>
    </w:p>
    <w:p w:rsidR="005A2F5D" w:rsidRPr="00177876" w:rsidRDefault="005A2F5D" w:rsidP="005A2F5D">
      <w:pPr>
        <w:pStyle w:val="BodyTextIndent2"/>
        <w:tabs>
          <w:tab w:val="left" w:pos="4840"/>
        </w:tabs>
        <w:ind w:left="360" w:hanging="360"/>
        <w:rPr>
          <w:rFonts w:ascii="Verdana" w:hAnsi="Verdana" w:cs="Arial"/>
          <w:bCs/>
          <w:sz w:val="20"/>
          <w:szCs w:val="20"/>
        </w:rPr>
      </w:pPr>
      <w:r w:rsidRPr="00177876">
        <w:rPr>
          <w:rFonts w:ascii="Verdana" w:hAnsi="Verdana" w:cs="Arial"/>
          <w:bCs/>
          <w:sz w:val="20"/>
          <w:szCs w:val="20"/>
        </w:rPr>
        <w:tab/>
      </w:r>
    </w:p>
    <w:p w:rsidR="005A2F5D" w:rsidRPr="00177876" w:rsidRDefault="005A2F5D" w:rsidP="005A2F5D">
      <w:pPr>
        <w:pStyle w:val="BodyTextIndent2"/>
        <w:tabs>
          <w:tab w:val="left" w:pos="360"/>
        </w:tabs>
        <w:ind w:left="0" w:firstLine="0"/>
        <w:rPr>
          <w:rFonts w:ascii="Verdana" w:hAnsi="Verdana" w:cs="Arial"/>
          <w:b/>
          <w:sz w:val="20"/>
          <w:szCs w:val="20"/>
        </w:rPr>
      </w:pPr>
      <w:r w:rsidRPr="00177876">
        <w:rPr>
          <w:rFonts w:ascii="Verdana" w:hAnsi="Verdana" w:cs="Arial"/>
          <w:b/>
          <w:sz w:val="20"/>
          <w:szCs w:val="20"/>
        </w:rPr>
        <w:t xml:space="preserve">7. </w:t>
      </w:r>
      <w:r w:rsidRPr="00177876">
        <w:rPr>
          <w:rFonts w:ascii="Verdana" w:hAnsi="Verdana" w:cs="Arial"/>
          <w:b/>
          <w:sz w:val="20"/>
          <w:szCs w:val="20"/>
        </w:rPr>
        <w:tab/>
        <w:t>Kriteria Penilaian Hasil Belajar Mahasiswa</w:t>
      </w:r>
    </w:p>
    <w:p w:rsidR="005A2F5D" w:rsidRDefault="005A2F5D" w:rsidP="005A2F5D">
      <w:pPr>
        <w:pStyle w:val="BodyTextIndent2"/>
        <w:ind w:left="0" w:firstLine="0"/>
        <w:jc w:val="both"/>
        <w:rPr>
          <w:rFonts w:ascii="Verdana" w:hAnsi="Verdana" w:cs="Arial"/>
          <w:sz w:val="20"/>
          <w:szCs w:val="20"/>
        </w:rPr>
      </w:pPr>
      <w:r w:rsidRPr="00177876">
        <w:rPr>
          <w:rFonts w:ascii="Verdana" w:hAnsi="Verdana" w:cs="Arial"/>
          <w:sz w:val="20"/>
          <w:szCs w:val="20"/>
        </w:rPr>
        <w:tab/>
        <w:t>Penilaian hasil belajar mahasiswa dilakukan oleh dosen (PJ dan anggota) dengan cara memberi quiz, ujian,  dan tugas yang bobot penilaiannya ditentukan oleh dosen.  Mahasiswa dianggap berhasil jika telah mendapat nilai sekurang-kurangnya C. Absen maksimal ketidakhadiran mahasiswa 4 kali pertemuan dalam 16 kali pertemuan atau 25% dari total pembelajaran.</w:t>
      </w:r>
    </w:p>
    <w:p w:rsidR="00177876" w:rsidRPr="00177876" w:rsidRDefault="00177876" w:rsidP="005A2F5D">
      <w:pPr>
        <w:pStyle w:val="BodyTextIndent2"/>
        <w:ind w:left="0" w:firstLine="0"/>
        <w:jc w:val="both"/>
        <w:rPr>
          <w:rFonts w:ascii="Verdana" w:hAnsi="Verdana" w:cs="Arial"/>
          <w:sz w:val="20"/>
          <w:szCs w:val="20"/>
        </w:rPr>
      </w:pPr>
    </w:p>
    <w:p w:rsidR="005A2F5D" w:rsidRPr="00177876" w:rsidRDefault="005A2F5D" w:rsidP="005A2F5D">
      <w:pPr>
        <w:pStyle w:val="BodyTextIndent2"/>
        <w:spacing w:after="120"/>
        <w:ind w:left="0" w:firstLine="0"/>
        <w:jc w:val="center"/>
        <w:rPr>
          <w:rFonts w:ascii="Verdana" w:hAnsi="Verdana" w:cs="Arial"/>
          <w:sz w:val="20"/>
          <w:szCs w:val="20"/>
        </w:rPr>
      </w:pPr>
      <w:r w:rsidRPr="00177876">
        <w:rPr>
          <w:rFonts w:ascii="Verdana" w:hAnsi="Verdana" w:cs="Arial"/>
          <w:sz w:val="20"/>
          <w:szCs w:val="20"/>
        </w:rPr>
        <w:t>Pembobotan Nilai</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4"/>
        <w:gridCol w:w="1976"/>
      </w:tblGrid>
      <w:tr w:rsidR="005A2F5D" w:rsidRPr="00177876">
        <w:tblPrEx>
          <w:tblCellMar>
            <w:top w:w="0" w:type="dxa"/>
            <w:bottom w:w="0" w:type="dxa"/>
          </w:tblCellMar>
        </w:tblPrEx>
        <w:trPr>
          <w:jc w:val="center"/>
        </w:trPr>
        <w:tc>
          <w:tcPr>
            <w:tcW w:w="3964" w:type="dxa"/>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Hal yang dinilai</w:t>
            </w:r>
          </w:p>
        </w:tc>
        <w:tc>
          <w:tcPr>
            <w:tcW w:w="1976" w:type="dxa"/>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Bobot</w:t>
            </w:r>
          </w:p>
        </w:tc>
      </w:tr>
      <w:tr w:rsidR="005A2F5D" w:rsidRPr="00177876">
        <w:tblPrEx>
          <w:tblCellMar>
            <w:top w:w="0" w:type="dxa"/>
            <w:bottom w:w="0" w:type="dxa"/>
          </w:tblCellMar>
        </w:tblPrEx>
        <w:trPr>
          <w:jc w:val="center"/>
        </w:trPr>
        <w:tc>
          <w:tcPr>
            <w:tcW w:w="3964" w:type="dxa"/>
          </w:tcPr>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Absen</w:t>
            </w:r>
            <w:r w:rsidRPr="00177876">
              <w:rPr>
                <w:rFonts w:ascii="Verdana" w:hAnsi="Verdana" w:cs="Arial"/>
                <w:sz w:val="20"/>
                <w:szCs w:val="20"/>
              </w:rPr>
              <w:tab/>
            </w:r>
            <w:r w:rsidRPr="00177876">
              <w:rPr>
                <w:rFonts w:ascii="Verdana" w:hAnsi="Verdana" w:cs="Arial"/>
                <w:sz w:val="20"/>
                <w:szCs w:val="20"/>
              </w:rPr>
              <w:tab/>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Tugas/Kuis</w:t>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Ujian Tengah Semester</w:t>
            </w:r>
          </w:p>
          <w:p w:rsidR="005A2F5D" w:rsidRPr="00177876" w:rsidRDefault="005A2F5D" w:rsidP="005A2F5D">
            <w:pPr>
              <w:pStyle w:val="BodyTextIndent2"/>
              <w:ind w:left="-7" w:firstLine="0"/>
              <w:rPr>
                <w:rFonts w:ascii="Verdana" w:hAnsi="Verdana" w:cs="Arial"/>
                <w:sz w:val="20"/>
                <w:szCs w:val="20"/>
              </w:rPr>
            </w:pPr>
            <w:r w:rsidRPr="00177876">
              <w:rPr>
                <w:rFonts w:ascii="Verdana" w:hAnsi="Verdana" w:cs="Arial"/>
                <w:sz w:val="20"/>
                <w:szCs w:val="20"/>
              </w:rPr>
              <w:t>Ujian Akhir Semester</w:t>
            </w:r>
          </w:p>
        </w:tc>
        <w:tc>
          <w:tcPr>
            <w:tcW w:w="1976"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10 %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15 %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35 %</w:t>
            </w:r>
          </w:p>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40 %</w:t>
            </w:r>
          </w:p>
        </w:tc>
      </w:tr>
      <w:tr w:rsidR="005A2F5D" w:rsidRPr="00177876">
        <w:tblPrEx>
          <w:tblCellMar>
            <w:top w:w="0" w:type="dxa"/>
            <w:bottom w:w="0" w:type="dxa"/>
          </w:tblCellMar>
        </w:tblPrEx>
        <w:trPr>
          <w:jc w:val="center"/>
        </w:trPr>
        <w:tc>
          <w:tcPr>
            <w:tcW w:w="3964" w:type="dxa"/>
          </w:tcPr>
          <w:p w:rsidR="005A2F5D" w:rsidRPr="00177876" w:rsidRDefault="005A2F5D" w:rsidP="005A2F5D">
            <w:pPr>
              <w:pStyle w:val="BodyTextIndent2"/>
              <w:rPr>
                <w:rFonts w:ascii="Verdana" w:hAnsi="Verdana" w:cs="Arial"/>
                <w:sz w:val="20"/>
                <w:szCs w:val="20"/>
              </w:rPr>
            </w:pPr>
            <w:r w:rsidRPr="00177876">
              <w:rPr>
                <w:rFonts w:ascii="Verdana" w:hAnsi="Verdana" w:cs="Arial"/>
                <w:sz w:val="20"/>
                <w:szCs w:val="20"/>
              </w:rPr>
              <w:t>Nilai Total</w:t>
            </w:r>
          </w:p>
        </w:tc>
        <w:tc>
          <w:tcPr>
            <w:tcW w:w="1976"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100 %</w:t>
            </w:r>
          </w:p>
        </w:tc>
      </w:tr>
    </w:tbl>
    <w:p w:rsidR="00177876" w:rsidRPr="00177876" w:rsidRDefault="00177876" w:rsidP="00177876">
      <w:pPr>
        <w:pStyle w:val="BodyTextIndent2"/>
        <w:tabs>
          <w:tab w:val="left" w:pos="7420"/>
        </w:tabs>
        <w:spacing w:after="120"/>
        <w:ind w:left="0" w:firstLine="0"/>
        <w:jc w:val="center"/>
        <w:rPr>
          <w:rFonts w:ascii="Verdana" w:hAnsi="Verdana" w:cs="Arial"/>
          <w:sz w:val="20"/>
          <w:szCs w:val="20"/>
        </w:rPr>
      </w:pPr>
    </w:p>
    <w:p w:rsidR="005A2F5D" w:rsidRPr="00177876" w:rsidRDefault="005A2F5D" w:rsidP="00177876">
      <w:pPr>
        <w:pStyle w:val="BodyTextIndent2"/>
        <w:tabs>
          <w:tab w:val="left" w:pos="7420"/>
        </w:tabs>
        <w:spacing w:after="120"/>
        <w:ind w:left="0" w:firstLine="0"/>
        <w:jc w:val="center"/>
        <w:rPr>
          <w:rFonts w:ascii="Verdana" w:hAnsi="Verdana" w:cs="Arial"/>
          <w:sz w:val="20"/>
          <w:szCs w:val="20"/>
        </w:rPr>
      </w:pPr>
      <w:r w:rsidRPr="00177876">
        <w:rPr>
          <w:rFonts w:ascii="Verdana" w:hAnsi="Verdana" w:cs="Arial"/>
          <w:sz w:val="20"/>
          <w:szCs w:val="20"/>
        </w:rPr>
        <w:t>Penilaian dengan PAP</w:t>
      </w:r>
    </w:p>
    <w:tbl>
      <w:tblPr>
        <w:tblW w:w="592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5"/>
        <w:gridCol w:w="2044"/>
      </w:tblGrid>
      <w:tr w:rsidR="005A2F5D" w:rsidRPr="00177876">
        <w:tblPrEx>
          <w:tblCellMar>
            <w:top w:w="0" w:type="dxa"/>
            <w:bottom w:w="0" w:type="dxa"/>
          </w:tblCellMar>
        </w:tblPrEx>
        <w:trPr>
          <w:trHeight w:val="350"/>
          <w:jc w:val="center"/>
        </w:trPr>
        <w:tc>
          <w:tcPr>
            <w:tcW w:w="3885" w:type="dxa"/>
            <w:vAlign w:val="center"/>
          </w:tcPr>
          <w:p w:rsidR="005A2F5D" w:rsidRPr="00177876" w:rsidRDefault="005A2F5D" w:rsidP="005A2F5D">
            <w:pPr>
              <w:pStyle w:val="BodyTextIndent2"/>
              <w:jc w:val="center"/>
              <w:rPr>
                <w:rFonts w:ascii="Verdana" w:hAnsi="Verdana" w:cs="Arial"/>
                <w:b/>
                <w:bCs/>
                <w:sz w:val="20"/>
                <w:szCs w:val="20"/>
              </w:rPr>
            </w:pPr>
            <w:r w:rsidRPr="00177876">
              <w:rPr>
                <w:rFonts w:ascii="Verdana" w:hAnsi="Verdana" w:cs="Arial"/>
                <w:b/>
                <w:bCs/>
                <w:sz w:val="20"/>
                <w:szCs w:val="20"/>
              </w:rPr>
              <w:t>Nilai Total</w:t>
            </w:r>
          </w:p>
        </w:tc>
        <w:tc>
          <w:tcPr>
            <w:tcW w:w="2044" w:type="dxa"/>
            <w:vAlign w:val="center"/>
          </w:tcPr>
          <w:p w:rsidR="005A2F5D" w:rsidRPr="00177876" w:rsidRDefault="005A2F5D" w:rsidP="005A2F5D">
            <w:pPr>
              <w:pStyle w:val="BodyTextIndent2"/>
              <w:ind w:left="102" w:firstLine="0"/>
              <w:jc w:val="center"/>
              <w:rPr>
                <w:rFonts w:ascii="Verdana" w:hAnsi="Verdana" w:cs="Arial"/>
                <w:b/>
                <w:bCs/>
                <w:sz w:val="20"/>
                <w:szCs w:val="20"/>
              </w:rPr>
            </w:pPr>
            <w:r w:rsidRPr="00177876">
              <w:rPr>
                <w:rFonts w:ascii="Verdana" w:hAnsi="Verdana" w:cs="Arial"/>
                <w:b/>
                <w:bCs/>
                <w:sz w:val="20"/>
                <w:szCs w:val="20"/>
              </w:rPr>
              <w:t>Huruf Mutu</w:t>
            </w:r>
          </w:p>
        </w:tc>
      </w:tr>
      <w:tr w:rsidR="005A2F5D" w:rsidRPr="00177876">
        <w:tblPrEx>
          <w:tblCellMar>
            <w:top w:w="0" w:type="dxa"/>
            <w:bottom w:w="0" w:type="dxa"/>
          </w:tblCellMar>
        </w:tblPrEx>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7" o:title=""/>
                </v:shape>
                <o:OLEObject Type="Embed" ProgID="Equation.3" ShapeID="_x0000_i1025" DrawAspect="Content" ObjectID="_1327743045" r:id="rId8"/>
              </w:object>
            </w:r>
            <w:r w:rsidRPr="00177876">
              <w:rPr>
                <w:rFonts w:ascii="Verdana" w:hAnsi="Verdana" w:cs="Arial"/>
                <w:sz w:val="20"/>
                <w:szCs w:val="20"/>
              </w:rPr>
              <w:t xml:space="preserve"> 8,0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A</w:t>
            </w:r>
          </w:p>
        </w:tc>
      </w:tr>
      <w:tr w:rsidR="005A2F5D" w:rsidRPr="00177876">
        <w:tblPrEx>
          <w:tblCellMar>
            <w:top w:w="0" w:type="dxa"/>
            <w:bottom w:w="0" w:type="dxa"/>
          </w:tblCellMar>
        </w:tblPrEx>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6" type="#_x0000_t75" style="width:9.75pt;height:12pt" o:ole="">
                  <v:imagedata r:id="rId9" o:title=""/>
                </v:shape>
                <o:OLEObject Type="Embed" ProgID="Equation.3" ShapeID="_x0000_i1026" DrawAspect="Content" ObjectID="_1327743046" r:id="rId10"/>
              </w:object>
            </w:r>
            <w:r w:rsidRPr="00177876">
              <w:rPr>
                <w:rFonts w:ascii="Verdana" w:hAnsi="Verdana" w:cs="Arial"/>
                <w:sz w:val="20"/>
                <w:szCs w:val="20"/>
              </w:rPr>
              <w:t>7,0 –  &lt; 8,0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B</w:t>
            </w:r>
          </w:p>
        </w:tc>
      </w:tr>
      <w:tr w:rsidR="005A2F5D" w:rsidRPr="00177876">
        <w:tblPrEx>
          <w:tblCellMar>
            <w:top w:w="0" w:type="dxa"/>
            <w:bottom w:w="0" w:type="dxa"/>
          </w:tblCellMar>
        </w:tblPrEx>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7" type="#_x0000_t75" style="width:9.75pt;height:12pt" o:ole="">
                  <v:imagedata r:id="rId11" o:title=""/>
                </v:shape>
                <o:OLEObject Type="Embed" ProgID="Equation.3" ShapeID="_x0000_i1027" DrawAspect="Content" ObjectID="_1327743047" r:id="rId12"/>
              </w:object>
            </w:r>
            <w:r w:rsidRPr="00177876">
              <w:rPr>
                <w:rFonts w:ascii="Verdana" w:hAnsi="Verdana" w:cs="Arial"/>
                <w:sz w:val="20"/>
                <w:szCs w:val="20"/>
              </w:rPr>
              <w:t xml:space="preserve"> 6,0 – &lt; 7,0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C</w:t>
            </w:r>
          </w:p>
        </w:tc>
      </w:tr>
      <w:tr w:rsidR="005A2F5D" w:rsidRPr="00177876">
        <w:tblPrEx>
          <w:tblCellMar>
            <w:top w:w="0" w:type="dxa"/>
            <w:bottom w:w="0" w:type="dxa"/>
          </w:tblCellMar>
        </w:tblPrEx>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position w:val="-4"/>
                <w:sz w:val="20"/>
                <w:szCs w:val="20"/>
              </w:rPr>
              <w:object w:dxaOrig="200" w:dyaOrig="240">
                <v:shape id="_x0000_i1028" type="#_x0000_t75" style="width:9.75pt;height:12pt" o:ole="">
                  <v:imagedata r:id="rId13" o:title=""/>
                </v:shape>
                <o:OLEObject Type="Embed" ProgID="Equation.3" ShapeID="_x0000_i1028" DrawAspect="Content" ObjectID="_1327743048" r:id="rId14"/>
              </w:object>
            </w:r>
            <w:r w:rsidRPr="00177876">
              <w:rPr>
                <w:rFonts w:ascii="Verdana" w:hAnsi="Verdana" w:cs="Arial"/>
                <w:sz w:val="20"/>
                <w:szCs w:val="20"/>
              </w:rPr>
              <w:t xml:space="preserve">  5,0 –  &lt; 6,0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D</w:t>
            </w:r>
          </w:p>
        </w:tc>
      </w:tr>
      <w:tr w:rsidR="005A2F5D" w:rsidRPr="00177876">
        <w:tblPrEx>
          <w:tblCellMar>
            <w:top w:w="0" w:type="dxa"/>
            <w:bottom w:w="0" w:type="dxa"/>
          </w:tblCellMar>
        </w:tblPrEx>
        <w:trPr>
          <w:jc w:val="center"/>
        </w:trPr>
        <w:tc>
          <w:tcPr>
            <w:tcW w:w="3885" w:type="dxa"/>
          </w:tcPr>
          <w:p w:rsidR="005A2F5D" w:rsidRPr="00177876" w:rsidRDefault="005A2F5D" w:rsidP="005A2F5D">
            <w:pPr>
              <w:pStyle w:val="BodyTextIndent2"/>
              <w:ind w:left="906" w:hanging="6"/>
              <w:rPr>
                <w:rFonts w:ascii="Verdana" w:hAnsi="Verdana" w:cs="Arial"/>
                <w:sz w:val="20"/>
                <w:szCs w:val="20"/>
              </w:rPr>
            </w:pPr>
            <w:r w:rsidRPr="00177876">
              <w:rPr>
                <w:rFonts w:ascii="Verdana" w:hAnsi="Verdana" w:cs="Arial"/>
                <w:sz w:val="20"/>
                <w:szCs w:val="20"/>
              </w:rPr>
              <w:t>&lt; 5,0</w:t>
            </w:r>
          </w:p>
        </w:tc>
        <w:tc>
          <w:tcPr>
            <w:tcW w:w="2044" w:type="dxa"/>
          </w:tcPr>
          <w:p w:rsidR="005A2F5D" w:rsidRPr="00177876" w:rsidRDefault="005A2F5D" w:rsidP="005A2F5D">
            <w:pPr>
              <w:pStyle w:val="BodyTextIndent2"/>
              <w:jc w:val="center"/>
              <w:rPr>
                <w:rFonts w:ascii="Verdana" w:hAnsi="Verdana" w:cs="Arial"/>
                <w:sz w:val="20"/>
                <w:szCs w:val="20"/>
              </w:rPr>
            </w:pPr>
            <w:r w:rsidRPr="00177876">
              <w:rPr>
                <w:rFonts w:ascii="Verdana" w:hAnsi="Verdana" w:cs="Arial"/>
                <w:sz w:val="20"/>
                <w:szCs w:val="20"/>
              </w:rPr>
              <w:t>E</w:t>
            </w:r>
          </w:p>
        </w:tc>
      </w:tr>
    </w:tbl>
    <w:p w:rsidR="005A2F5D" w:rsidRPr="00177876" w:rsidRDefault="005A2F5D" w:rsidP="005A2F5D">
      <w:pPr>
        <w:pStyle w:val="BodyTextIndent2"/>
        <w:ind w:firstLine="0"/>
        <w:rPr>
          <w:rFonts w:ascii="Verdana" w:hAnsi="Verdana" w:cs="Arial"/>
          <w:sz w:val="20"/>
          <w:szCs w:val="20"/>
        </w:rPr>
      </w:pPr>
    </w:p>
    <w:p w:rsidR="005A2F5D" w:rsidRPr="00177876" w:rsidRDefault="005A2F5D" w:rsidP="005A2F5D">
      <w:pPr>
        <w:pStyle w:val="BodyTextIndent2"/>
        <w:ind w:firstLine="0"/>
        <w:rPr>
          <w:rFonts w:ascii="Verdana" w:hAnsi="Verdana" w:cs="Arial"/>
          <w:sz w:val="20"/>
          <w:szCs w:val="20"/>
        </w:rPr>
      </w:pPr>
    </w:p>
    <w:p w:rsidR="005A2F5D" w:rsidRPr="00177876" w:rsidRDefault="005A2F5D" w:rsidP="005A2F5D">
      <w:pPr>
        <w:pStyle w:val="BodyTextIndent2"/>
        <w:tabs>
          <w:tab w:val="left" w:pos="360"/>
        </w:tabs>
        <w:ind w:left="0" w:firstLine="0"/>
        <w:rPr>
          <w:rFonts w:ascii="Verdana" w:hAnsi="Verdana" w:cs="Arial"/>
          <w:b/>
          <w:sz w:val="20"/>
          <w:szCs w:val="20"/>
        </w:rPr>
      </w:pPr>
      <w:r w:rsidRPr="00177876">
        <w:rPr>
          <w:rFonts w:ascii="Verdana" w:hAnsi="Verdana" w:cs="Arial"/>
          <w:b/>
          <w:sz w:val="20"/>
          <w:szCs w:val="20"/>
        </w:rPr>
        <w:t xml:space="preserve">8. </w:t>
      </w:r>
      <w:r w:rsidRPr="00177876">
        <w:rPr>
          <w:rFonts w:ascii="Verdana" w:hAnsi="Verdana" w:cs="Arial"/>
          <w:b/>
          <w:sz w:val="20"/>
          <w:szCs w:val="20"/>
        </w:rPr>
        <w:tab/>
        <w:t>Jadwal Perkuliahan</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2984"/>
        <w:gridCol w:w="3102"/>
      </w:tblGrid>
      <w:tr w:rsidR="005A2F5D" w:rsidRPr="00177876" w:rsidTr="005A051D">
        <w:tblPrEx>
          <w:tblCellMar>
            <w:top w:w="0" w:type="dxa"/>
            <w:bottom w:w="0" w:type="dxa"/>
          </w:tblCellMar>
        </w:tblPrEx>
        <w:tc>
          <w:tcPr>
            <w:tcW w:w="1521" w:type="pct"/>
            <w:vAlign w:val="center"/>
          </w:tcPr>
          <w:p w:rsidR="005A2F5D" w:rsidRPr="00177876" w:rsidRDefault="005A2F5D" w:rsidP="005A2F5D">
            <w:pPr>
              <w:pStyle w:val="BodyTextIndent2"/>
              <w:ind w:left="180" w:firstLine="0"/>
              <w:jc w:val="center"/>
              <w:rPr>
                <w:rFonts w:ascii="Verdana" w:hAnsi="Verdana" w:cs="Arial"/>
                <w:b/>
                <w:sz w:val="20"/>
                <w:szCs w:val="20"/>
              </w:rPr>
            </w:pPr>
            <w:r w:rsidRPr="00177876">
              <w:rPr>
                <w:rFonts w:ascii="Verdana" w:hAnsi="Verdana" w:cs="Arial"/>
                <w:b/>
                <w:sz w:val="20"/>
                <w:szCs w:val="20"/>
              </w:rPr>
              <w:t>Tanggal</w:t>
            </w:r>
          </w:p>
        </w:tc>
        <w:tc>
          <w:tcPr>
            <w:tcW w:w="1706" w:type="pct"/>
            <w:vAlign w:val="center"/>
          </w:tcPr>
          <w:p w:rsidR="005A2F5D" w:rsidRPr="00177876" w:rsidRDefault="005A2F5D" w:rsidP="005A2F5D">
            <w:pPr>
              <w:pStyle w:val="BodyTextIndent2"/>
              <w:ind w:left="180" w:firstLine="0"/>
              <w:jc w:val="center"/>
              <w:rPr>
                <w:rFonts w:ascii="Verdana" w:hAnsi="Verdana" w:cs="Arial"/>
                <w:b/>
                <w:sz w:val="20"/>
                <w:szCs w:val="20"/>
              </w:rPr>
            </w:pPr>
            <w:r w:rsidRPr="00177876">
              <w:rPr>
                <w:rFonts w:ascii="Verdana" w:hAnsi="Verdana" w:cs="Arial"/>
                <w:b/>
                <w:sz w:val="20"/>
                <w:szCs w:val="20"/>
              </w:rPr>
              <w:t>Topik Bahasan</w:t>
            </w:r>
          </w:p>
        </w:tc>
        <w:tc>
          <w:tcPr>
            <w:tcW w:w="1773" w:type="pct"/>
            <w:vAlign w:val="center"/>
          </w:tcPr>
          <w:p w:rsidR="005A2F5D" w:rsidRPr="00177876" w:rsidRDefault="005A2F5D" w:rsidP="005A2F5D">
            <w:pPr>
              <w:pStyle w:val="BodyTextIndent2"/>
              <w:ind w:left="136" w:firstLine="0"/>
              <w:jc w:val="center"/>
              <w:rPr>
                <w:rFonts w:ascii="Verdana" w:hAnsi="Verdana" w:cs="Arial"/>
                <w:b/>
                <w:sz w:val="20"/>
                <w:szCs w:val="20"/>
              </w:rPr>
            </w:pPr>
            <w:r w:rsidRPr="00177876">
              <w:rPr>
                <w:rFonts w:ascii="Verdana" w:hAnsi="Verdana" w:cs="Arial"/>
                <w:b/>
                <w:sz w:val="20"/>
                <w:szCs w:val="20"/>
              </w:rPr>
              <w:t>Buku/ Bab</w:t>
            </w:r>
          </w:p>
        </w:tc>
      </w:tr>
      <w:tr w:rsidR="005A2F5D" w:rsidRPr="00177876" w:rsidTr="005A051D">
        <w:tblPrEx>
          <w:tblCellMar>
            <w:top w:w="0" w:type="dxa"/>
            <w:bottom w:w="0" w:type="dxa"/>
          </w:tblCellMar>
        </w:tblPrEx>
        <w:tc>
          <w:tcPr>
            <w:tcW w:w="1521" w:type="pct"/>
            <w:vAlign w:val="center"/>
          </w:tcPr>
          <w:p w:rsidR="005A2F5D" w:rsidRPr="00177876" w:rsidRDefault="0046439C" w:rsidP="005A2F5D">
            <w:pPr>
              <w:pStyle w:val="BodyTextIndent2"/>
              <w:ind w:left="0" w:firstLine="0"/>
              <w:jc w:val="center"/>
              <w:rPr>
                <w:rFonts w:ascii="Verdana" w:hAnsi="Verdana" w:cs="Arial"/>
                <w:sz w:val="20"/>
                <w:szCs w:val="20"/>
              </w:rPr>
            </w:pPr>
            <w:r>
              <w:rPr>
                <w:rFonts w:ascii="Verdana" w:hAnsi="Verdana" w:cs="Arial"/>
                <w:sz w:val="20"/>
                <w:szCs w:val="20"/>
              </w:rPr>
              <w:t>15 /18 Februari 2010</w:t>
            </w:r>
          </w:p>
          <w:p w:rsidR="005A2F5D" w:rsidRPr="00177876" w:rsidRDefault="005A2F5D" w:rsidP="005A2F5D">
            <w:pPr>
              <w:pStyle w:val="BodyTextIndent2"/>
              <w:ind w:left="0" w:firstLine="0"/>
              <w:jc w:val="center"/>
              <w:rPr>
                <w:rFonts w:ascii="Verdana" w:hAnsi="Verdana" w:cs="Arial"/>
                <w:sz w:val="20"/>
                <w:szCs w:val="20"/>
              </w:rPr>
            </w:pPr>
            <w:r w:rsidRPr="00177876">
              <w:rPr>
                <w:rFonts w:ascii="Verdana" w:hAnsi="Verdana" w:cs="Arial"/>
                <w:sz w:val="20"/>
                <w:szCs w:val="20"/>
              </w:rPr>
              <w:t>(Minggu I)</w:t>
            </w:r>
          </w:p>
        </w:tc>
        <w:tc>
          <w:tcPr>
            <w:tcW w:w="1706" w:type="pct"/>
            <w:vAlign w:val="center"/>
          </w:tcPr>
          <w:p w:rsidR="005A2F5D" w:rsidRPr="008B4FF6" w:rsidRDefault="008B4FF6" w:rsidP="005A2F5D">
            <w:pPr>
              <w:pStyle w:val="Heading1"/>
              <w:jc w:val="left"/>
              <w:rPr>
                <w:rFonts w:ascii="Verdana" w:hAnsi="Verdana" w:cs="Arial"/>
                <w:b w:val="0"/>
                <w:bCs w:val="0"/>
                <w:sz w:val="20"/>
                <w:szCs w:val="20"/>
              </w:rPr>
            </w:pPr>
            <w:r>
              <w:rPr>
                <w:rFonts w:ascii="Verdana" w:hAnsi="Verdana" w:cs="Arial"/>
                <w:b w:val="0"/>
                <w:bCs w:val="0"/>
                <w:sz w:val="20"/>
                <w:szCs w:val="20"/>
              </w:rPr>
              <w:t>Peramalan Data, Fungsi Proyeksi Bisnis, Screening Data, Uji Data Outlinier, Normalitas Data dan Transformasi Data</w:t>
            </w:r>
          </w:p>
        </w:tc>
        <w:tc>
          <w:tcPr>
            <w:tcW w:w="1773" w:type="pct"/>
          </w:tcPr>
          <w:p w:rsidR="001D7FE6" w:rsidRDefault="001D7FE6" w:rsidP="000B2705">
            <w:pPr>
              <w:pStyle w:val="BodyTextIndent2"/>
              <w:tabs>
                <w:tab w:val="left" w:pos="1557"/>
                <w:tab w:val="left" w:pos="1737"/>
              </w:tabs>
              <w:spacing w:before="120"/>
              <w:ind w:left="0" w:firstLine="0"/>
              <w:jc w:val="center"/>
              <w:rPr>
                <w:rFonts w:ascii="Verdana" w:hAnsi="Verdana" w:cs="Arial"/>
                <w:sz w:val="20"/>
                <w:szCs w:val="20"/>
              </w:rPr>
            </w:pPr>
          </w:p>
          <w:p w:rsidR="005A2F5D" w:rsidRPr="000B2705" w:rsidRDefault="000B2705" w:rsidP="000B2705">
            <w:pPr>
              <w:pStyle w:val="BodyTextIndent2"/>
              <w:tabs>
                <w:tab w:val="left" w:pos="1557"/>
                <w:tab w:val="left" w:pos="1737"/>
              </w:tabs>
              <w:spacing w:before="120"/>
              <w:ind w:left="0" w:firstLine="0"/>
              <w:jc w:val="center"/>
              <w:rPr>
                <w:rFonts w:ascii="Verdana" w:hAnsi="Verdana" w:cs="Arial"/>
                <w:sz w:val="20"/>
                <w:szCs w:val="20"/>
              </w:rPr>
            </w:pPr>
            <w:r>
              <w:rPr>
                <w:rFonts w:ascii="Verdana" w:hAnsi="Verdana" w:cs="Arial"/>
                <w:sz w:val="20"/>
                <w:szCs w:val="20"/>
              </w:rPr>
              <w:t>1, 2 , 3, 4, 5, 6</w:t>
            </w:r>
          </w:p>
        </w:tc>
      </w:tr>
      <w:tr w:rsidR="000B2705" w:rsidRPr="00177876" w:rsidTr="005A051D">
        <w:tblPrEx>
          <w:tblCellMar>
            <w:top w:w="0" w:type="dxa"/>
            <w:bottom w:w="0" w:type="dxa"/>
          </w:tblCellMar>
        </w:tblPrEx>
        <w:tc>
          <w:tcPr>
            <w:tcW w:w="1521" w:type="pct"/>
            <w:vAlign w:val="center"/>
          </w:tcPr>
          <w:p w:rsidR="000B2705" w:rsidRPr="0046439C" w:rsidRDefault="000B2705" w:rsidP="005A2F5D">
            <w:pPr>
              <w:pStyle w:val="BodyTextIndent2"/>
              <w:ind w:left="0" w:firstLine="0"/>
              <w:jc w:val="center"/>
              <w:rPr>
                <w:rFonts w:ascii="Verdana" w:hAnsi="Verdana" w:cs="Arial"/>
                <w:sz w:val="20"/>
                <w:szCs w:val="20"/>
              </w:rPr>
            </w:pPr>
            <w:r>
              <w:rPr>
                <w:rFonts w:ascii="Verdana" w:hAnsi="Verdana" w:cs="Arial"/>
                <w:sz w:val="20"/>
                <w:szCs w:val="20"/>
              </w:rPr>
              <w:t>22 / 25 Februari 2010</w:t>
            </w:r>
          </w:p>
          <w:p w:rsidR="000B2705" w:rsidRPr="00177876" w:rsidRDefault="000B2705" w:rsidP="005A2F5D">
            <w:pPr>
              <w:pStyle w:val="BodyTextIndent2"/>
              <w:ind w:left="0" w:firstLine="0"/>
              <w:jc w:val="center"/>
              <w:rPr>
                <w:rFonts w:ascii="Verdana" w:hAnsi="Verdana" w:cs="Arial"/>
                <w:sz w:val="20"/>
                <w:szCs w:val="20"/>
                <w:lang w:val="id-ID"/>
              </w:rPr>
            </w:pPr>
            <w:r w:rsidRPr="00177876">
              <w:rPr>
                <w:rFonts w:ascii="Verdana" w:hAnsi="Verdana" w:cs="Arial"/>
                <w:sz w:val="20"/>
                <w:szCs w:val="20"/>
                <w:lang w:val="id-ID"/>
              </w:rPr>
              <w:t>(Minggu II)</w:t>
            </w:r>
          </w:p>
        </w:tc>
        <w:tc>
          <w:tcPr>
            <w:tcW w:w="1706" w:type="pct"/>
            <w:vAlign w:val="center"/>
          </w:tcPr>
          <w:p w:rsidR="000B2705" w:rsidRPr="0086738A" w:rsidRDefault="0086738A" w:rsidP="008B4FF6">
            <w:pPr>
              <w:pStyle w:val="BodyTextIndent2"/>
              <w:ind w:left="0" w:firstLine="0"/>
              <w:rPr>
                <w:rFonts w:ascii="Verdana" w:hAnsi="Verdana" w:cs="Arial"/>
                <w:sz w:val="20"/>
                <w:szCs w:val="20"/>
              </w:rPr>
            </w:pPr>
            <w:r w:rsidRPr="0086738A">
              <w:rPr>
                <w:rFonts w:ascii="Verdana" w:hAnsi="Verdana" w:cs="Arial"/>
                <w:sz w:val="20"/>
                <w:szCs w:val="20"/>
              </w:rPr>
              <w:t>Qualitative dan Quantitative Forecasting (I)</w:t>
            </w:r>
            <w:r>
              <w:rPr>
                <w:rFonts w:ascii="Verdana" w:hAnsi="Verdana" w:cs="Arial"/>
                <w:sz w:val="20"/>
                <w:szCs w:val="20"/>
              </w:rPr>
              <w:t xml:space="preserve">; </w:t>
            </w:r>
            <w:r w:rsidRPr="0086738A">
              <w:rPr>
                <w:rFonts w:ascii="Verdana" w:hAnsi="Verdana" w:cs="Arial"/>
                <w:sz w:val="20"/>
                <w:szCs w:val="20"/>
              </w:rPr>
              <w:t xml:space="preserve"> </w:t>
            </w:r>
          </w:p>
        </w:tc>
        <w:tc>
          <w:tcPr>
            <w:tcW w:w="1773" w:type="pct"/>
          </w:tcPr>
          <w:p w:rsidR="000B2705" w:rsidRDefault="000B2705" w:rsidP="0086738A">
            <w:pPr>
              <w:spacing w:before="240"/>
              <w:jc w:val="center"/>
            </w:pPr>
            <w:r w:rsidRPr="00946D60">
              <w:rPr>
                <w:rFonts w:ascii="Verdana" w:hAnsi="Verdana" w:cs="Arial"/>
                <w:sz w:val="20"/>
                <w:szCs w:val="20"/>
              </w:rPr>
              <w:t>1, 2 , 3, 4, 5, 6</w:t>
            </w:r>
          </w:p>
        </w:tc>
      </w:tr>
      <w:tr w:rsidR="000B2705" w:rsidRPr="00177876" w:rsidTr="005A051D">
        <w:tblPrEx>
          <w:tblCellMar>
            <w:top w:w="0" w:type="dxa"/>
            <w:bottom w:w="0" w:type="dxa"/>
          </w:tblCellMar>
        </w:tblPrEx>
        <w:tc>
          <w:tcPr>
            <w:tcW w:w="1521" w:type="pct"/>
            <w:vAlign w:val="center"/>
          </w:tcPr>
          <w:p w:rsidR="000B2705" w:rsidRPr="0046439C" w:rsidRDefault="000B2705" w:rsidP="005A2F5D">
            <w:pPr>
              <w:pStyle w:val="BodyTextIndent2"/>
              <w:ind w:left="0" w:firstLine="0"/>
              <w:jc w:val="center"/>
              <w:rPr>
                <w:rFonts w:ascii="Verdana" w:hAnsi="Verdana" w:cs="Arial"/>
                <w:sz w:val="20"/>
                <w:szCs w:val="20"/>
              </w:rPr>
            </w:pPr>
            <w:r>
              <w:rPr>
                <w:rFonts w:ascii="Verdana" w:hAnsi="Verdana" w:cs="Arial"/>
                <w:sz w:val="20"/>
                <w:szCs w:val="20"/>
              </w:rPr>
              <w:t>1 / 4 Maret 2010</w:t>
            </w:r>
          </w:p>
          <w:p w:rsidR="000B2705" w:rsidRPr="00177876" w:rsidRDefault="000B2705" w:rsidP="005A2F5D">
            <w:pPr>
              <w:pStyle w:val="BodyTextIndent2"/>
              <w:ind w:left="0" w:firstLine="0"/>
              <w:jc w:val="center"/>
              <w:rPr>
                <w:rFonts w:ascii="Verdana" w:hAnsi="Verdana" w:cs="Arial"/>
                <w:sz w:val="20"/>
                <w:szCs w:val="20"/>
                <w:lang w:val="id-ID"/>
              </w:rPr>
            </w:pPr>
            <w:r w:rsidRPr="00177876">
              <w:rPr>
                <w:rFonts w:ascii="Verdana" w:hAnsi="Verdana" w:cs="Arial"/>
                <w:sz w:val="20"/>
                <w:szCs w:val="20"/>
                <w:lang w:val="id-ID"/>
              </w:rPr>
              <w:t>(Minggu III)</w:t>
            </w:r>
          </w:p>
        </w:tc>
        <w:tc>
          <w:tcPr>
            <w:tcW w:w="1706" w:type="pct"/>
            <w:vAlign w:val="center"/>
          </w:tcPr>
          <w:p w:rsidR="000B2705" w:rsidRPr="00177876" w:rsidRDefault="0086738A" w:rsidP="005A2F5D">
            <w:pPr>
              <w:pStyle w:val="BodyTextIndent2"/>
              <w:ind w:left="0" w:firstLine="0"/>
              <w:rPr>
                <w:rFonts w:ascii="Verdana" w:hAnsi="Verdana" w:cs="Arial"/>
                <w:sz w:val="20"/>
                <w:szCs w:val="20"/>
                <w:lang w:val="id-ID"/>
              </w:rPr>
            </w:pPr>
            <w:r>
              <w:rPr>
                <w:rFonts w:ascii="Verdana" w:hAnsi="Verdana" w:cs="Arial"/>
                <w:sz w:val="20"/>
                <w:szCs w:val="20"/>
                <w:lang w:val="sv-SE"/>
              </w:rPr>
              <w:t xml:space="preserve">Quantitave Forecasting (II); </w:t>
            </w:r>
            <w:r w:rsidRPr="008B4FF6">
              <w:rPr>
                <w:rFonts w:ascii="Verdana" w:hAnsi="Verdana" w:cs="Arial"/>
                <w:sz w:val="20"/>
                <w:szCs w:val="20"/>
                <w:lang w:val="sv-SE"/>
              </w:rPr>
              <w:t xml:space="preserve">Proyeksi Bisnis dengan Menggunakan Metode </w:t>
            </w:r>
            <w:r>
              <w:rPr>
                <w:rFonts w:ascii="Verdana" w:hAnsi="Verdana" w:cs="Arial"/>
                <w:sz w:val="20"/>
                <w:szCs w:val="20"/>
                <w:lang w:val="sv-SE"/>
              </w:rPr>
              <w:t>Smoothing (Pemulusan), Menghitung Tingkat Kesalahan Proyeksi</w:t>
            </w:r>
          </w:p>
        </w:tc>
        <w:tc>
          <w:tcPr>
            <w:tcW w:w="1773" w:type="pct"/>
          </w:tcPr>
          <w:p w:rsidR="0086738A" w:rsidRDefault="0086738A" w:rsidP="0086738A">
            <w:pPr>
              <w:spacing w:before="240"/>
              <w:jc w:val="center"/>
              <w:rPr>
                <w:rFonts w:ascii="Verdana" w:hAnsi="Verdana" w:cs="Arial"/>
                <w:sz w:val="20"/>
                <w:szCs w:val="20"/>
              </w:rPr>
            </w:pPr>
          </w:p>
          <w:p w:rsidR="000B2705" w:rsidRDefault="000B2705" w:rsidP="0086738A">
            <w:pPr>
              <w:spacing w:before="240"/>
              <w:jc w:val="center"/>
            </w:pPr>
            <w:r w:rsidRPr="00946D60">
              <w:rPr>
                <w:rFonts w:ascii="Verdana" w:hAnsi="Verdana" w:cs="Arial"/>
                <w:sz w:val="20"/>
                <w:szCs w:val="20"/>
              </w:rPr>
              <w:t>1, 2 , 3, 4, 5, 6</w:t>
            </w:r>
          </w:p>
        </w:tc>
      </w:tr>
      <w:tr w:rsidR="000B2705" w:rsidRPr="00177876" w:rsidTr="005A051D">
        <w:tblPrEx>
          <w:tblCellMar>
            <w:top w:w="0" w:type="dxa"/>
            <w:bottom w:w="0" w:type="dxa"/>
          </w:tblCellMar>
        </w:tblPrEx>
        <w:tc>
          <w:tcPr>
            <w:tcW w:w="1521" w:type="pct"/>
            <w:vAlign w:val="center"/>
          </w:tcPr>
          <w:p w:rsidR="000B2705" w:rsidRPr="0046439C" w:rsidRDefault="000B2705" w:rsidP="005A2F5D">
            <w:pPr>
              <w:pStyle w:val="BodyTextIndent2"/>
              <w:ind w:left="0" w:firstLine="0"/>
              <w:jc w:val="center"/>
              <w:rPr>
                <w:rFonts w:ascii="Verdana" w:hAnsi="Verdana" w:cs="Arial"/>
                <w:sz w:val="20"/>
                <w:szCs w:val="20"/>
              </w:rPr>
            </w:pPr>
            <w:r>
              <w:rPr>
                <w:rFonts w:ascii="Verdana" w:hAnsi="Verdana" w:cs="Arial"/>
                <w:sz w:val="20"/>
                <w:szCs w:val="20"/>
              </w:rPr>
              <w:t>8 / 19 Maret 2010</w:t>
            </w:r>
          </w:p>
          <w:p w:rsidR="000B2705" w:rsidRPr="00177876" w:rsidRDefault="000B2705" w:rsidP="005A2F5D">
            <w:pPr>
              <w:pStyle w:val="BodyTextIndent2"/>
              <w:ind w:left="0" w:firstLine="0"/>
              <w:jc w:val="center"/>
              <w:rPr>
                <w:rFonts w:ascii="Verdana" w:hAnsi="Verdana" w:cs="Arial"/>
                <w:sz w:val="20"/>
                <w:szCs w:val="20"/>
              </w:rPr>
            </w:pPr>
            <w:r w:rsidRPr="00177876">
              <w:rPr>
                <w:rFonts w:ascii="Verdana" w:hAnsi="Verdana" w:cs="Arial"/>
                <w:sz w:val="20"/>
                <w:szCs w:val="20"/>
              </w:rPr>
              <w:t>(Minggu IV)</w:t>
            </w:r>
          </w:p>
        </w:tc>
        <w:tc>
          <w:tcPr>
            <w:tcW w:w="1706" w:type="pct"/>
            <w:vAlign w:val="center"/>
          </w:tcPr>
          <w:p w:rsidR="000B2705" w:rsidRPr="005A051D" w:rsidRDefault="005A051D" w:rsidP="005A2F5D">
            <w:pPr>
              <w:pStyle w:val="BodyTextIndent2"/>
              <w:ind w:left="0" w:firstLine="0"/>
              <w:rPr>
                <w:rFonts w:ascii="Verdana" w:hAnsi="Verdana" w:cs="Arial"/>
                <w:sz w:val="20"/>
                <w:szCs w:val="20"/>
                <w:lang w:val="sv-SE"/>
              </w:rPr>
            </w:pPr>
            <w:r w:rsidRPr="005A051D">
              <w:rPr>
                <w:rFonts w:ascii="Verdana" w:hAnsi="Verdana" w:cs="Arial"/>
                <w:sz w:val="20"/>
                <w:szCs w:val="20"/>
                <w:lang w:val="sv-SE"/>
              </w:rPr>
              <w:t>Proyeksi Bisnis dengan Analisis Korelasi</w:t>
            </w:r>
          </w:p>
        </w:tc>
        <w:tc>
          <w:tcPr>
            <w:tcW w:w="1773" w:type="pct"/>
          </w:tcPr>
          <w:p w:rsidR="000B2705" w:rsidRDefault="000B2705" w:rsidP="0086738A">
            <w:pPr>
              <w:spacing w:before="60" w:after="60"/>
              <w:jc w:val="center"/>
            </w:pPr>
            <w:r w:rsidRPr="00946D60">
              <w:rPr>
                <w:rFonts w:ascii="Verdana" w:hAnsi="Verdana" w:cs="Arial"/>
                <w:sz w:val="20"/>
                <w:szCs w:val="20"/>
              </w:rPr>
              <w:t>1, 2 , 3, 4, 5, 6</w:t>
            </w:r>
          </w:p>
        </w:tc>
      </w:tr>
      <w:tr w:rsidR="000B2705" w:rsidRPr="00177876" w:rsidTr="005A051D">
        <w:tblPrEx>
          <w:tblCellMar>
            <w:top w:w="0" w:type="dxa"/>
            <w:bottom w:w="0" w:type="dxa"/>
          </w:tblCellMar>
        </w:tblPrEx>
        <w:tc>
          <w:tcPr>
            <w:tcW w:w="1521" w:type="pct"/>
            <w:vAlign w:val="center"/>
          </w:tcPr>
          <w:p w:rsidR="000B2705" w:rsidRPr="00177876" w:rsidRDefault="000B2705" w:rsidP="005A2F5D">
            <w:pPr>
              <w:pStyle w:val="BodyTextIndent2"/>
              <w:ind w:left="0" w:firstLine="0"/>
              <w:jc w:val="center"/>
              <w:rPr>
                <w:rFonts w:ascii="Verdana" w:hAnsi="Verdana" w:cs="Arial"/>
                <w:sz w:val="20"/>
                <w:szCs w:val="20"/>
              </w:rPr>
            </w:pPr>
            <w:r>
              <w:rPr>
                <w:rFonts w:ascii="Verdana" w:hAnsi="Verdana" w:cs="Arial"/>
                <w:sz w:val="20"/>
                <w:szCs w:val="20"/>
              </w:rPr>
              <w:t>15 / 18 Maret 2010</w:t>
            </w:r>
          </w:p>
          <w:p w:rsidR="000B2705" w:rsidRPr="00177876" w:rsidRDefault="000B2705" w:rsidP="0046439C">
            <w:pPr>
              <w:pStyle w:val="BodyTextIndent2"/>
              <w:ind w:left="0" w:firstLine="0"/>
              <w:jc w:val="center"/>
              <w:rPr>
                <w:rFonts w:ascii="Verdana" w:hAnsi="Verdana" w:cs="Arial"/>
                <w:sz w:val="20"/>
                <w:szCs w:val="20"/>
              </w:rPr>
            </w:pPr>
            <w:r w:rsidRPr="00177876">
              <w:rPr>
                <w:rFonts w:ascii="Verdana" w:hAnsi="Verdana" w:cs="Arial"/>
                <w:sz w:val="20"/>
                <w:szCs w:val="20"/>
              </w:rPr>
              <w:t>(Mingg</w:t>
            </w:r>
            <w:r>
              <w:rPr>
                <w:rFonts w:ascii="Verdana" w:hAnsi="Verdana" w:cs="Arial"/>
                <w:sz w:val="20"/>
                <w:szCs w:val="20"/>
              </w:rPr>
              <w:t>u</w:t>
            </w:r>
            <w:r w:rsidRPr="00177876">
              <w:rPr>
                <w:rFonts w:ascii="Verdana" w:hAnsi="Verdana" w:cs="Arial"/>
                <w:sz w:val="20"/>
                <w:szCs w:val="20"/>
              </w:rPr>
              <w:t xml:space="preserve"> V)</w:t>
            </w:r>
          </w:p>
        </w:tc>
        <w:tc>
          <w:tcPr>
            <w:tcW w:w="1706" w:type="pct"/>
            <w:vAlign w:val="center"/>
          </w:tcPr>
          <w:p w:rsidR="000B2705" w:rsidRPr="00177876" w:rsidRDefault="005A051D" w:rsidP="005A051D">
            <w:pPr>
              <w:pStyle w:val="BodyTextIndent2"/>
              <w:ind w:left="0" w:firstLine="0"/>
              <w:rPr>
                <w:rFonts w:ascii="Verdana" w:hAnsi="Verdana" w:cs="Arial"/>
                <w:sz w:val="20"/>
                <w:szCs w:val="20"/>
                <w:lang w:val="sv-SE"/>
              </w:rPr>
            </w:pPr>
            <w:r w:rsidRPr="005A051D">
              <w:rPr>
                <w:rFonts w:ascii="Verdana" w:hAnsi="Verdana" w:cs="Arial"/>
                <w:sz w:val="20"/>
                <w:szCs w:val="20"/>
                <w:lang w:val="sv-SE"/>
              </w:rPr>
              <w:t xml:space="preserve">Proyeksi Bisnis dengan Analisis </w:t>
            </w:r>
            <w:r>
              <w:rPr>
                <w:rFonts w:ascii="Verdana" w:hAnsi="Verdana" w:cs="Arial"/>
                <w:sz w:val="20"/>
                <w:szCs w:val="20"/>
                <w:lang w:val="sv-SE"/>
              </w:rPr>
              <w:t>Regresi Sederhana</w:t>
            </w:r>
          </w:p>
        </w:tc>
        <w:tc>
          <w:tcPr>
            <w:tcW w:w="1773" w:type="pct"/>
          </w:tcPr>
          <w:p w:rsidR="000B2705" w:rsidRDefault="000B2705" w:rsidP="0086738A">
            <w:pPr>
              <w:spacing w:before="60" w:after="60"/>
              <w:jc w:val="center"/>
            </w:pPr>
            <w:r w:rsidRPr="00946D60">
              <w:rPr>
                <w:rFonts w:ascii="Verdana" w:hAnsi="Verdana" w:cs="Arial"/>
                <w:sz w:val="20"/>
                <w:szCs w:val="20"/>
              </w:rPr>
              <w:t>1, 2 , 3, 4, 5, 6</w:t>
            </w:r>
          </w:p>
        </w:tc>
      </w:tr>
      <w:tr w:rsidR="000B2705" w:rsidRPr="00177876" w:rsidTr="005A051D">
        <w:tblPrEx>
          <w:tblCellMar>
            <w:top w:w="0" w:type="dxa"/>
            <w:bottom w:w="0" w:type="dxa"/>
          </w:tblCellMar>
        </w:tblPrEx>
        <w:tc>
          <w:tcPr>
            <w:tcW w:w="1521" w:type="pct"/>
            <w:tcBorders>
              <w:bottom w:val="single" w:sz="4" w:space="0" w:color="auto"/>
            </w:tcBorders>
            <w:vAlign w:val="center"/>
          </w:tcPr>
          <w:p w:rsidR="000B2705" w:rsidRPr="0046439C" w:rsidRDefault="000B2705" w:rsidP="005A2F5D">
            <w:pPr>
              <w:pStyle w:val="BodyTextIndent2"/>
              <w:ind w:left="0" w:firstLine="0"/>
              <w:jc w:val="center"/>
              <w:rPr>
                <w:rFonts w:ascii="Verdana" w:hAnsi="Verdana" w:cs="Arial"/>
                <w:sz w:val="20"/>
                <w:szCs w:val="20"/>
              </w:rPr>
            </w:pPr>
            <w:r>
              <w:rPr>
                <w:rFonts w:ascii="Verdana" w:hAnsi="Verdana" w:cs="Arial"/>
                <w:sz w:val="20"/>
                <w:szCs w:val="20"/>
              </w:rPr>
              <w:lastRenderedPageBreak/>
              <w:t>22 / 26 Maret 2010</w:t>
            </w:r>
          </w:p>
          <w:p w:rsidR="000B2705" w:rsidRPr="00177876" w:rsidRDefault="000B2705" w:rsidP="005A2F5D">
            <w:pPr>
              <w:pStyle w:val="BodyTextIndent2"/>
              <w:ind w:left="0" w:firstLine="0"/>
              <w:jc w:val="center"/>
              <w:rPr>
                <w:rFonts w:ascii="Verdana" w:hAnsi="Verdana" w:cs="Arial"/>
                <w:sz w:val="20"/>
                <w:szCs w:val="20"/>
              </w:rPr>
            </w:pPr>
            <w:r w:rsidRPr="00177876">
              <w:rPr>
                <w:rFonts w:ascii="Verdana" w:hAnsi="Verdana" w:cs="Arial"/>
                <w:sz w:val="20"/>
                <w:szCs w:val="20"/>
              </w:rPr>
              <w:t>(Minggu VI)</w:t>
            </w:r>
          </w:p>
        </w:tc>
        <w:tc>
          <w:tcPr>
            <w:tcW w:w="1706" w:type="pct"/>
            <w:tcBorders>
              <w:bottom w:val="single" w:sz="4" w:space="0" w:color="auto"/>
            </w:tcBorders>
            <w:vAlign w:val="center"/>
          </w:tcPr>
          <w:p w:rsidR="000B2705" w:rsidRPr="00177876" w:rsidRDefault="005A051D" w:rsidP="005A051D">
            <w:pPr>
              <w:rPr>
                <w:rFonts w:ascii="Verdana" w:hAnsi="Verdana" w:cs="Arial"/>
                <w:sz w:val="20"/>
                <w:szCs w:val="20"/>
                <w:lang w:val="sv-SE"/>
              </w:rPr>
            </w:pPr>
            <w:r w:rsidRPr="005A051D">
              <w:rPr>
                <w:rFonts w:ascii="Verdana" w:hAnsi="Verdana" w:cs="Arial"/>
                <w:sz w:val="20"/>
                <w:szCs w:val="20"/>
                <w:lang w:val="sv-SE"/>
              </w:rPr>
              <w:t xml:space="preserve">Proyeksi Bisnis dengan Analisis </w:t>
            </w:r>
            <w:r>
              <w:rPr>
                <w:rFonts w:ascii="Verdana" w:hAnsi="Verdana" w:cs="Arial"/>
                <w:sz w:val="20"/>
                <w:szCs w:val="20"/>
                <w:lang w:val="sv-SE"/>
              </w:rPr>
              <w:t>Regresi Berganda</w:t>
            </w:r>
          </w:p>
        </w:tc>
        <w:tc>
          <w:tcPr>
            <w:tcW w:w="1773" w:type="pct"/>
            <w:tcBorders>
              <w:bottom w:val="single" w:sz="4" w:space="0" w:color="auto"/>
            </w:tcBorders>
          </w:tcPr>
          <w:p w:rsidR="000B2705" w:rsidRDefault="000B2705" w:rsidP="000B2705">
            <w:pPr>
              <w:jc w:val="center"/>
            </w:pPr>
            <w:r w:rsidRPr="00946D60">
              <w:rPr>
                <w:rFonts w:ascii="Verdana" w:hAnsi="Verdana" w:cs="Arial"/>
                <w:sz w:val="20"/>
                <w:szCs w:val="20"/>
              </w:rPr>
              <w:t>1, 2 , 3, 4, 5, 6</w:t>
            </w:r>
          </w:p>
        </w:tc>
      </w:tr>
      <w:tr w:rsidR="005A051D" w:rsidRPr="00177876" w:rsidTr="005A051D">
        <w:tblPrEx>
          <w:tblCellMar>
            <w:top w:w="0" w:type="dxa"/>
            <w:bottom w:w="0" w:type="dxa"/>
          </w:tblCellMar>
        </w:tblPrEx>
        <w:tc>
          <w:tcPr>
            <w:tcW w:w="1521" w:type="pct"/>
            <w:shd w:val="clear" w:color="auto" w:fill="FFFFFF" w:themeFill="background1"/>
            <w:vAlign w:val="center"/>
          </w:tcPr>
          <w:p w:rsidR="005A051D" w:rsidRPr="00177876" w:rsidRDefault="005A051D" w:rsidP="005A2F5D">
            <w:pPr>
              <w:pStyle w:val="BodyTextIndent2"/>
              <w:ind w:left="0" w:firstLine="0"/>
              <w:jc w:val="center"/>
              <w:rPr>
                <w:rFonts w:ascii="Verdana" w:hAnsi="Verdana" w:cs="Arial"/>
                <w:sz w:val="20"/>
                <w:szCs w:val="20"/>
              </w:rPr>
            </w:pPr>
            <w:r>
              <w:rPr>
                <w:rFonts w:ascii="Verdana" w:hAnsi="Verdana" w:cs="Arial"/>
                <w:sz w:val="20"/>
                <w:szCs w:val="20"/>
              </w:rPr>
              <w:t>29 Maret / 1 April 2010</w:t>
            </w:r>
          </w:p>
          <w:p w:rsidR="005A051D" w:rsidRPr="00177876" w:rsidRDefault="005A051D" w:rsidP="005A2F5D">
            <w:pPr>
              <w:pStyle w:val="BodyTextIndent2"/>
              <w:ind w:left="0" w:firstLine="0"/>
              <w:jc w:val="center"/>
              <w:rPr>
                <w:rFonts w:ascii="Verdana" w:hAnsi="Verdana" w:cs="Arial"/>
                <w:sz w:val="20"/>
                <w:szCs w:val="20"/>
              </w:rPr>
            </w:pPr>
            <w:r w:rsidRPr="00177876">
              <w:rPr>
                <w:rFonts w:ascii="Verdana" w:hAnsi="Verdana" w:cs="Arial"/>
                <w:sz w:val="20"/>
                <w:szCs w:val="20"/>
              </w:rPr>
              <w:t xml:space="preserve">(Minggu VII) </w:t>
            </w:r>
          </w:p>
        </w:tc>
        <w:tc>
          <w:tcPr>
            <w:tcW w:w="1706" w:type="pct"/>
            <w:shd w:val="clear" w:color="auto" w:fill="FFFFFF" w:themeFill="background1"/>
            <w:vAlign w:val="center"/>
          </w:tcPr>
          <w:p w:rsidR="005A051D" w:rsidRPr="00177876" w:rsidRDefault="005A051D" w:rsidP="005A051D">
            <w:pPr>
              <w:rPr>
                <w:rFonts w:ascii="Verdana" w:hAnsi="Verdana" w:cs="Arial"/>
                <w:sz w:val="20"/>
                <w:szCs w:val="20"/>
                <w:lang w:val="sv-SE"/>
              </w:rPr>
            </w:pPr>
            <w:r w:rsidRPr="005A051D">
              <w:rPr>
                <w:rFonts w:ascii="Verdana" w:hAnsi="Verdana" w:cs="Arial"/>
                <w:sz w:val="20"/>
                <w:szCs w:val="20"/>
                <w:lang w:val="sv-SE"/>
              </w:rPr>
              <w:t xml:space="preserve">Proyeksi Bisnis dengan </w:t>
            </w:r>
            <w:r>
              <w:rPr>
                <w:rFonts w:ascii="Verdana" w:hAnsi="Verdana" w:cs="Arial"/>
                <w:sz w:val="20"/>
                <w:szCs w:val="20"/>
                <w:lang w:val="sv-SE"/>
              </w:rPr>
              <w:t>Metode Dekomposisi</w:t>
            </w:r>
            <w:r w:rsidR="001D7FE6">
              <w:rPr>
                <w:rFonts w:ascii="Verdana" w:hAnsi="Verdana" w:cs="Arial"/>
                <w:sz w:val="20"/>
                <w:szCs w:val="20"/>
                <w:lang w:val="sv-SE"/>
              </w:rPr>
              <w:t xml:space="preserve"> (I)</w:t>
            </w:r>
          </w:p>
        </w:tc>
        <w:tc>
          <w:tcPr>
            <w:tcW w:w="1773" w:type="pct"/>
            <w:shd w:val="clear" w:color="auto" w:fill="FFFFFF" w:themeFill="background1"/>
          </w:tcPr>
          <w:p w:rsidR="005A051D" w:rsidRDefault="005A051D" w:rsidP="00060B1B">
            <w:pPr>
              <w:spacing w:before="60" w:after="60"/>
              <w:jc w:val="center"/>
            </w:pPr>
            <w:r w:rsidRPr="00946D60">
              <w:rPr>
                <w:rFonts w:ascii="Verdana" w:hAnsi="Verdana" w:cs="Arial"/>
                <w:sz w:val="20"/>
                <w:szCs w:val="20"/>
              </w:rPr>
              <w:t>1, 2 , 3, 4, 5, 6</w:t>
            </w:r>
          </w:p>
        </w:tc>
      </w:tr>
      <w:tr w:rsidR="005A051D" w:rsidRPr="00177876" w:rsidTr="005A051D">
        <w:tblPrEx>
          <w:tblCellMar>
            <w:top w:w="0" w:type="dxa"/>
            <w:bottom w:w="0" w:type="dxa"/>
          </w:tblCellMar>
        </w:tblPrEx>
        <w:trPr>
          <w:trHeight w:val="70"/>
        </w:trPr>
        <w:tc>
          <w:tcPr>
            <w:tcW w:w="1521" w:type="pct"/>
            <w:shd w:val="clear" w:color="auto" w:fill="D9D9D9" w:themeFill="background1" w:themeFillShade="D9"/>
            <w:vAlign w:val="center"/>
          </w:tcPr>
          <w:p w:rsidR="005A051D" w:rsidRPr="00177876" w:rsidRDefault="005A051D" w:rsidP="005A2F5D">
            <w:pPr>
              <w:pStyle w:val="BodyTextIndent2"/>
              <w:ind w:left="0" w:firstLine="0"/>
              <w:jc w:val="center"/>
              <w:rPr>
                <w:rFonts w:ascii="Verdana" w:hAnsi="Verdana" w:cs="Arial"/>
                <w:sz w:val="20"/>
                <w:szCs w:val="20"/>
              </w:rPr>
            </w:pPr>
            <w:r>
              <w:rPr>
                <w:rFonts w:ascii="Verdana" w:hAnsi="Verdana" w:cs="Arial"/>
                <w:sz w:val="20"/>
                <w:szCs w:val="20"/>
              </w:rPr>
              <w:t>5 /  8 April 2010</w:t>
            </w:r>
          </w:p>
          <w:p w:rsidR="005A051D" w:rsidRPr="00177876" w:rsidRDefault="005A051D" w:rsidP="00957C53">
            <w:pPr>
              <w:pStyle w:val="BodyTextIndent2"/>
              <w:ind w:left="0" w:firstLine="0"/>
              <w:jc w:val="center"/>
              <w:rPr>
                <w:rFonts w:ascii="Verdana" w:hAnsi="Verdana" w:cs="Arial"/>
                <w:sz w:val="20"/>
                <w:szCs w:val="20"/>
              </w:rPr>
            </w:pPr>
            <w:r w:rsidRPr="00177876">
              <w:rPr>
                <w:rFonts w:ascii="Verdana" w:hAnsi="Verdana" w:cs="Arial"/>
                <w:sz w:val="20"/>
                <w:szCs w:val="20"/>
              </w:rPr>
              <w:t xml:space="preserve">(Minggu </w:t>
            </w:r>
            <w:r>
              <w:rPr>
                <w:rFonts w:ascii="Verdana" w:hAnsi="Verdana" w:cs="Arial"/>
                <w:sz w:val="20"/>
                <w:szCs w:val="20"/>
              </w:rPr>
              <w:t>VIII</w:t>
            </w:r>
            <w:r w:rsidRPr="00177876">
              <w:rPr>
                <w:rFonts w:ascii="Verdana" w:hAnsi="Verdana" w:cs="Arial"/>
                <w:sz w:val="20"/>
                <w:szCs w:val="20"/>
              </w:rPr>
              <w:t>)</w:t>
            </w:r>
          </w:p>
        </w:tc>
        <w:tc>
          <w:tcPr>
            <w:tcW w:w="1706" w:type="pct"/>
            <w:shd w:val="clear" w:color="auto" w:fill="D9D9D9" w:themeFill="background1" w:themeFillShade="D9"/>
            <w:vAlign w:val="center"/>
          </w:tcPr>
          <w:p w:rsidR="005A051D" w:rsidRPr="00177876" w:rsidRDefault="005A051D" w:rsidP="009A00B7">
            <w:pPr>
              <w:rPr>
                <w:rFonts w:ascii="Verdana" w:hAnsi="Verdana" w:cs="Arial"/>
                <w:sz w:val="20"/>
                <w:szCs w:val="20"/>
              </w:rPr>
            </w:pPr>
          </w:p>
        </w:tc>
        <w:tc>
          <w:tcPr>
            <w:tcW w:w="1773" w:type="pct"/>
            <w:shd w:val="clear" w:color="auto" w:fill="D9D9D9" w:themeFill="background1" w:themeFillShade="D9"/>
          </w:tcPr>
          <w:p w:rsidR="005A051D" w:rsidRDefault="005A051D"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vAlign w:val="center"/>
          </w:tcPr>
          <w:p w:rsidR="001D7FE6" w:rsidRPr="00177876" w:rsidRDefault="001D7FE6" w:rsidP="005A2F5D">
            <w:pPr>
              <w:pStyle w:val="BodyTextIndent2"/>
              <w:ind w:left="0" w:firstLine="0"/>
              <w:jc w:val="center"/>
              <w:rPr>
                <w:rFonts w:ascii="Verdana" w:hAnsi="Verdana" w:cs="Arial"/>
                <w:sz w:val="20"/>
                <w:szCs w:val="20"/>
              </w:rPr>
            </w:pPr>
            <w:r>
              <w:rPr>
                <w:rFonts w:ascii="Verdana" w:hAnsi="Verdana" w:cs="Arial"/>
                <w:sz w:val="20"/>
                <w:szCs w:val="20"/>
              </w:rPr>
              <w:t>12 / 15 April 2010</w:t>
            </w:r>
          </w:p>
          <w:p w:rsidR="001D7FE6" w:rsidRPr="00177876" w:rsidRDefault="001D7FE6" w:rsidP="00957C53">
            <w:pPr>
              <w:pStyle w:val="BodyTextIndent2"/>
              <w:ind w:left="0" w:firstLine="0"/>
              <w:jc w:val="center"/>
              <w:rPr>
                <w:rFonts w:ascii="Verdana" w:hAnsi="Verdana" w:cs="Arial"/>
                <w:sz w:val="20"/>
                <w:szCs w:val="20"/>
              </w:rPr>
            </w:pPr>
            <w:r w:rsidRPr="00177876">
              <w:rPr>
                <w:rFonts w:ascii="Verdana" w:hAnsi="Verdana" w:cs="Arial"/>
                <w:sz w:val="20"/>
                <w:szCs w:val="20"/>
              </w:rPr>
              <w:t xml:space="preserve">(Minggu </w:t>
            </w:r>
            <w:r>
              <w:rPr>
                <w:rFonts w:ascii="Verdana" w:hAnsi="Verdana" w:cs="Arial"/>
                <w:sz w:val="20"/>
                <w:szCs w:val="20"/>
              </w:rPr>
              <w:t>IX</w:t>
            </w:r>
            <w:r w:rsidRPr="00177876">
              <w:rPr>
                <w:rFonts w:ascii="Verdana" w:hAnsi="Verdana" w:cs="Arial"/>
                <w:sz w:val="20"/>
                <w:szCs w:val="20"/>
              </w:rPr>
              <w:t>)</w:t>
            </w:r>
          </w:p>
        </w:tc>
        <w:tc>
          <w:tcPr>
            <w:tcW w:w="1706" w:type="pct"/>
            <w:vAlign w:val="center"/>
          </w:tcPr>
          <w:p w:rsidR="001D7FE6" w:rsidRPr="00177876" w:rsidRDefault="001D7FE6" w:rsidP="004C6BAF">
            <w:pPr>
              <w:rPr>
                <w:rFonts w:ascii="Verdana" w:hAnsi="Verdana" w:cs="Arial"/>
                <w:sz w:val="20"/>
                <w:szCs w:val="20"/>
                <w:lang w:val="sv-SE"/>
              </w:rPr>
            </w:pPr>
            <w:r w:rsidRPr="005A051D">
              <w:rPr>
                <w:rFonts w:ascii="Verdana" w:hAnsi="Verdana" w:cs="Arial"/>
                <w:sz w:val="20"/>
                <w:szCs w:val="20"/>
                <w:lang w:val="sv-SE"/>
              </w:rPr>
              <w:t xml:space="preserve">Proyeksi Bisnis dengan </w:t>
            </w:r>
            <w:r>
              <w:rPr>
                <w:rFonts w:ascii="Verdana" w:hAnsi="Verdana" w:cs="Arial"/>
                <w:sz w:val="20"/>
                <w:szCs w:val="20"/>
                <w:lang w:val="sv-SE"/>
              </w:rPr>
              <w:t>Metode Dekomposisi (</w:t>
            </w:r>
            <w:r>
              <w:rPr>
                <w:rFonts w:ascii="Verdana" w:hAnsi="Verdana" w:cs="Arial"/>
                <w:sz w:val="20"/>
                <w:szCs w:val="20"/>
                <w:lang w:val="sv-SE"/>
              </w:rPr>
              <w:t>I</w:t>
            </w:r>
            <w:r>
              <w:rPr>
                <w:rFonts w:ascii="Verdana" w:hAnsi="Verdana" w:cs="Arial"/>
                <w:sz w:val="20"/>
                <w:szCs w:val="20"/>
                <w:lang w:val="sv-SE"/>
              </w:rPr>
              <w:t>I)</w:t>
            </w:r>
          </w:p>
        </w:tc>
        <w:tc>
          <w:tcPr>
            <w:tcW w:w="1773" w:type="pct"/>
          </w:tcPr>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vAlign w:val="center"/>
          </w:tcPr>
          <w:p w:rsidR="001D7FE6" w:rsidRPr="00177876" w:rsidRDefault="001D7FE6" w:rsidP="005A2F5D">
            <w:pPr>
              <w:pStyle w:val="BodyTextIndent2"/>
              <w:ind w:left="0" w:firstLine="0"/>
              <w:jc w:val="center"/>
              <w:rPr>
                <w:rFonts w:ascii="Verdana" w:hAnsi="Verdana" w:cs="Arial"/>
                <w:sz w:val="20"/>
                <w:szCs w:val="20"/>
              </w:rPr>
            </w:pPr>
            <w:r>
              <w:rPr>
                <w:rFonts w:ascii="Verdana" w:hAnsi="Verdana" w:cs="Arial"/>
                <w:sz w:val="20"/>
                <w:szCs w:val="20"/>
              </w:rPr>
              <w:t>19 / 22 April 2010</w:t>
            </w:r>
          </w:p>
          <w:p w:rsidR="001D7FE6" w:rsidRPr="00177876" w:rsidRDefault="001D7FE6" w:rsidP="00957C53">
            <w:pPr>
              <w:pStyle w:val="BodyTextIndent2"/>
              <w:ind w:left="0" w:firstLine="0"/>
              <w:jc w:val="center"/>
              <w:rPr>
                <w:rFonts w:ascii="Verdana" w:hAnsi="Verdana" w:cs="Arial"/>
                <w:sz w:val="20"/>
                <w:szCs w:val="20"/>
              </w:rPr>
            </w:pPr>
            <w:r w:rsidRPr="00177876">
              <w:rPr>
                <w:rFonts w:ascii="Verdana" w:hAnsi="Verdana" w:cs="Arial"/>
                <w:sz w:val="20"/>
                <w:szCs w:val="20"/>
              </w:rPr>
              <w:t xml:space="preserve">(Minggu </w:t>
            </w:r>
            <w:r>
              <w:rPr>
                <w:rFonts w:ascii="Verdana" w:hAnsi="Verdana" w:cs="Arial"/>
                <w:sz w:val="20"/>
                <w:szCs w:val="20"/>
              </w:rPr>
              <w:t>X</w:t>
            </w:r>
            <w:r w:rsidRPr="00177876">
              <w:rPr>
                <w:rFonts w:ascii="Verdana" w:hAnsi="Verdana" w:cs="Arial"/>
                <w:sz w:val="20"/>
                <w:szCs w:val="20"/>
              </w:rPr>
              <w:t>)</w:t>
            </w:r>
          </w:p>
        </w:tc>
        <w:tc>
          <w:tcPr>
            <w:tcW w:w="1706" w:type="pct"/>
            <w:vAlign w:val="center"/>
          </w:tcPr>
          <w:p w:rsidR="001D7FE6" w:rsidRPr="001D7FE6" w:rsidRDefault="001D7FE6" w:rsidP="005A051D">
            <w:pPr>
              <w:pStyle w:val="Heading4"/>
              <w:rPr>
                <w:rFonts w:ascii="Verdana" w:hAnsi="Verdana" w:cs="Arial"/>
                <w:b w:val="0"/>
                <w:color w:val="auto"/>
                <w:sz w:val="20"/>
                <w:szCs w:val="20"/>
                <w:lang w:val="sv-SE"/>
              </w:rPr>
            </w:pPr>
            <w:r w:rsidRPr="001D7FE6">
              <w:rPr>
                <w:rFonts w:ascii="Verdana" w:hAnsi="Verdana" w:cs="Arial"/>
                <w:b w:val="0"/>
                <w:color w:val="auto"/>
                <w:sz w:val="20"/>
                <w:szCs w:val="20"/>
                <w:lang w:val="sv-SE"/>
              </w:rPr>
              <w:t>Metode Proyeksi dengan Box-Jenkins (Arima)</w:t>
            </w:r>
          </w:p>
          <w:p w:rsidR="001D7FE6" w:rsidRPr="001D7FE6" w:rsidRDefault="001D7FE6" w:rsidP="001D7FE6">
            <w:pPr>
              <w:rPr>
                <w:i/>
                <w:lang w:val="sv-SE"/>
              </w:rPr>
            </w:pPr>
          </w:p>
        </w:tc>
        <w:tc>
          <w:tcPr>
            <w:tcW w:w="1773" w:type="pct"/>
          </w:tcPr>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vAlign w:val="center"/>
          </w:tcPr>
          <w:p w:rsidR="001D7FE6" w:rsidRPr="00177876" w:rsidRDefault="001D7FE6" w:rsidP="005A2F5D">
            <w:pPr>
              <w:pStyle w:val="BodyTextIndent2"/>
              <w:ind w:left="0" w:firstLine="0"/>
              <w:jc w:val="center"/>
              <w:rPr>
                <w:rFonts w:ascii="Verdana" w:hAnsi="Verdana" w:cs="Arial"/>
                <w:sz w:val="20"/>
                <w:szCs w:val="20"/>
              </w:rPr>
            </w:pPr>
            <w:r>
              <w:rPr>
                <w:rFonts w:ascii="Verdana" w:hAnsi="Verdana" w:cs="Arial"/>
                <w:sz w:val="20"/>
                <w:szCs w:val="20"/>
              </w:rPr>
              <w:t xml:space="preserve">26 / 29 April 2010 </w:t>
            </w:r>
            <w:r w:rsidRPr="00177876">
              <w:rPr>
                <w:rFonts w:ascii="Verdana" w:hAnsi="Verdana" w:cs="Arial"/>
                <w:sz w:val="20"/>
                <w:szCs w:val="20"/>
              </w:rPr>
              <w:t>(Minggu XI)</w:t>
            </w:r>
          </w:p>
          <w:p w:rsidR="001D7FE6" w:rsidRPr="00177876" w:rsidRDefault="001D7FE6" w:rsidP="005A2F5D">
            <w:pPr>
              <w:pStyle w:val="BodyTextIndent2"/>
              <w:ind w:left="0" w:firstLine="0"/>
              <w:jc w:val="center"/>
              <w:rPr>
                <w:rFonts w:ascii="Verdana" w:hAnsi="Verdana" w:cs="Arial"/>
                <w:sz w:val="20"/>
                <w:szCs w:val="20"/>
              </w:rPr>
            </w:pPr>
          </w:p>
        </w:tc>
        <w:tc>
          <w:tcPr>
            <w:tcW w:w="1706" w:type="pct"/>
            <w:vAlign w:val="center"/>
          </w:tcPr>
          <w:p w:rsidR="001D7FE6" w:rsidRPr="001D7FE6" w:rsidRDefault="001D7FE6" w:rsidP="005A051D">
            <w:pPr>
              <w:pStyle w:val="Heading4"/>
              <w:rPr>
                <w:b w:val="0"/>
                <w:color w:val="auto"/>
              </w:rPr>
            </w:pPr>
            <w:r w:rsidRPr="001D7FE6">
              <w:rPr>
                <w:b w:val="0"/>
                <w:color w:val="auto"/>
              </w:rPr>
              <w:t>Modeling Financial and Economics Time Series</w:t>
            </w:r>
          </w:p>
          <w:p w:rsidR="001D7FE6" w:rsidRPr="001D7FE6" w:rsidRDefault="001D7FE6" w:rsidP="005A051D">
            <w:pPr>
              <w:rPr>
                <w:i/>
              </w:rPr>
            </w:pPr>
          </w:p>
        </w:tc>
        <w:tc>
          <w:tcPr>
            <w:tcW w:w="1773" w:type="pct"/>
          </w:tcPr>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vAlign w:val="center"/>
          </w:tcPr>
          <w:p w:rsidR="001D7FE6" w:rsidRDefault="001D7FE6" w:rsidP="005A2F5D">
            <w:pPr>
              <w:pStyle w:val="BodyTextIndent2"/>
              <w:ind w:left="0" w:firstLine="0"/>
              <w:jc w:val="center"/>
              <w:rPr>
                <w:rFonts w:ascii="Verdana" w:hAnsi="Verdana" w:cs="Arial"/>
                <w:sz w:val="20"/>
                <w:szCs w:val="20"/>
              </w:rPr>
            </w:pPr>
            <w:r>
              <w:rPr>
                <w:rFonts w:ascii="Verdana" w:hAnsi="Verdana" w:cs="Arial"/>
                <w:sz w:val="20"/>
                <w:szCs w:val="20"/>
              </w:rPr>
              <w:t>3 / 6 Mei 2010</w:t>
            </w:r>
          </w:p>
          <w:p w:rsidR="001D7FE6" w:rsidRPr="00177876" w:rsidRDefault="001D7FE6" w:rsidP="005A2F5D">
            <w:pPr>
              <w:pStyle w:val="BodyTextIndent2"/>
              <w:ind w:left="0" w:firstLine="0"/>
              <w:jc w:val="center"/>
              <w:rPr>
                <w:rFonts w:ascii="Verdana" w:hAnsi="Verdana" w:cs="Arial"/>
                <w:sz w:val="20"/>
                <w:szCs w:val="20"/>
              </w:rPr>
            </w:pPr>
            <w:r>
              <w:rPr>
                <w:rFonts w:ascii="Verdana" w:hAnsi="Verdana" w:cs="Arial"/>
                <w:sz w:val="20"/>
                <w:szCs w:val="20"/>
              </w:rPr>
              <w:t xml:space="preserve"> </w:t>
            </w:r>
            <w:r w:rsidRPr="00177876">
              <w:rPr>
                <w:rFonts w:ascii="Verdana" w:hAnsi="Verdana" w:cs="Arial"/>
                <w:sz w:val="20"/>
                <w:szCs w:val="20"/>
              </w:rPr>
              <w:t>(Minggu XII)</w:t>
            </w:r>
          </w:p>
          <w:p w:rsidR="001D7FE6" w:rsidRPr="00177876" w:rsidRDefault="001D7FE6" w:rsidP="005A2F5D">
            <w:pPr>
              <w:pStyle w:val="BodyTextIndent2"/>
              <w:ind w:left="0" w:firstLine="0"/>
              <w:jc w:val="center"/>
              <w:rPr>
                <w:rFonts w:ascii="Verdana" w:hAnsi="Verdana" w:cs="Arial"/>
                <w:sz w:val="20"/>
                <w:szCs w:val="20"/>
              </w:rPr>
            </w:pPr>
          </w:p>
        </w:tc>
        <w:tc>
          <w:tcPr>
            <w:tcW w:w="1706" w:type="pct"/>
            <w:vAlign w:val="center"/>
          </w:tcPr>
          <w:p w:rsidR="001D7FE6" w:rsidRPr="001D7FE6" w:rsidRDefault="001D7FE6" w:rsidP="005A051D">
            <w:pPr>
              <w:pStyle w:val="Heading4"/>
              <w:rPr>
                <w:b w:val="0"/>
                <w:color w:val="auto"/>
              </w:rPr>
            </w:pPr>
            <w:r w:rsidRPr="001D7FE6">
              <w:rPr>
                <w:b w:val="0"/>
                <w:color w:val="auto"/>
              </w:rPr>
              <w:t>Cost/Benefit Analysis</w:t>
            </w:r>
          </w:p>
          <w:p w:rsidR="001D7FE6" w:rsidRPr="001D7FE6" w:rsidRDefault="001D7FE6" w:rsidP="005A2F5D">
            <w:pPr>
              <w:rPr>
                <w:rFonts w:ascii="Verdana" w:hAnsi="Verdana" w:cs="Arial"/>
                <w:i/>
                <w:sz w:val="20"/>
                <w:szCs w:val="20"/>
                <w:lang w:val="id-ID"/>
              </w:rPr>
            </w:pPr>
          </w:p>
        </w:tc>
        <w:tc>
          <w:tcPr>
            <w:tcW w:w="1773" w:type="pct"/>
          </w:tcPr>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tcBorders>
              <w:bottom w:val="single" w:sz="4" w:space="0" w:color="auto"/>
            </w:tcBorders>
            <w:vAlign w:val="center"/>
          </w:tcPr>
          <w:p w:rsidR="001D7FE6" w:rsidRPr="00177876" w:rsidRDefault="001D7FE6" w:rsidP="005A2F5D">
            <w:pPr>
              <w:pStyle w:val="BodyTextIndent2"/>
              <w:ind w:left="0" w:firstLine="0"/>
              <w:jc w:val="center"/>
              <w:rPr>
                <w:rFonts w:ascii="Verdana" w:hAnsi="Verdana" w:cs="Arial"/>
                <w:sz w:val="20"/>
                <w:szCs w:val="20"/>
                <w:lang w:val="fi-FI"/>
              </w:rPr>
            </w:pPr>
            <w:r>
              <w:rPr>
                <w:rFonts w:ascii="Verdana" w:hAnsi="Verdana" w:cs="Arial"/>
                <w:sz w:val="20"/>
                <w:szCs w:val="20"/>
                <w:lang w:val="fi-FI"/>
              </w:rPr>
              <w:t xml:space="preserve">10 / 20 Mei 2010 </w:t>
            </w:r>
            <w:r w:rsidRPr="00177876">
              <w:rPr>
                <w:rFonts w:ascii="Verdana" w:hAnsi="Verdana" w:cs="Arial"/>
                <w:sz w:val="20"/>
                <w:szCs w:val="20"/>
              </w:rPr>
              <w:t>(Minggu XIII)</w:t>
            </w:r>
          </w:p>
          <w:p w:rsidR="001D7FE6" w:rsidRPr="00177876" w:rsidRDefault="001D7FE6" w:rsidP="005A2F5D">
            <w:pPr>
              <w:pStyle w:val="BodyTextIndent2"/>
              <w:ind w:left="0" w:firstLine="0"/>
              <w:jc w:val="center"/>
              <w:rPr>
                <w:rFonts w:ascii="Verdana" w:hAnsi="Verdana" w:cs="Arial"/>
                <w:sz w:val="20"/>
                <w:szCs w:val="20"/>
                <w:lang w:val="fi-FI"/>
              </w:rPr>
            </w:pPr>
          </w:p>
        </w:tc>
        <w:tc>
          <w:tcPr>
            <w:tcW w:w="1706" w:type="pct"/>
            <w:tcBorders>
              <w:bottom w:val="single" w:sz="4" w:space="0" w:color="auto"/>
            </w:tcBorders>
            <w:vAlign w:val="center"/>
          </w:tcPr>
          <w:p w:rsidR="001D7FE6" w:rsidRPr="001D7FE6" w:rsidRDefault="001D7FE6" w:rsidP="00244874">
            <w:pPr>
              <w:pStyle w:val="Heading4"/>
              <w:rPr>
                <w:b w:val="0"/>
                <w:color w:val="auto"/>
              </w:rPr>
            </w:pPr>
            <w:r w:rsidRPr="001D7FE6">
              <w:rPr>
                <w:b w:val="0"/>
                <w:color w:val="auto"/>
              </w:rPr>
              <w:t>Marketing and Modeling Advertising Campaign</w:t>
            </w:r>
          </w:p>
          <w:p w:rsidR="001D7FE6" w:rsidRPr="001D7FE6" w:rsidRDefault="001D7FE6" w:rsidP="00244874">
            <w:pPr>
              <w:pStyle w:val="Header"/>
              <w:tabs>
                <w:tab w:val="clear" w:pos="4320"/>
                <w:tab w:val="clear" w:pos="8640"/>
              </w:tabs>
              <w:ind w:right="72"/>
              <w:rPr>
                <w:rFonts w:ascii="Verdana" w:hAnsi="Verdana" w:cs="Arial"/>
                <w:i/>
                <w:lang w:val="id-ID"/>
              </w:rPr>
            </w:pPr>
          </w:p>
        </w:tc>
        <w:tc>
          <w:tcPr>
            <w:tcW w:w="1773" w:type="pct"/>
            <w:tcBorders>
              <w:bottom w:val="single" w:sz="4" w:space="0" w:color="auto"/>
            </w:tcBorders>
          </w:tcPr>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shd w:val="clear" w:color="auto" w:fill="FFFFFF" w:themeFill="background1"/>
            <w:vAlign w:val="center"/>
          </w:tcPr>
          <w:p w:rsidR="001D7FE6" w:rsidRDefault="001D7FE6" w:rsidP="005A2F5D">
            <w:pPr>
              <w:pStyle w:val="BodyTextIndent2"/>
              <w:ind w:left="0" w:firstLine="0"/>
              <w:jc w:val="center"/>
              <w:rPr>
                <w:rFonts w:ascii="Verdana" w:hAnsi="Verdana" w:cs="Arial"/>
                <w:sz w:val="20"/>
                <w:szCs w:val="20"/>
              </w:rPr>
            </w:pPr>
            <w:r>
              <w:rPr>
                <w:rFonts w:ascii="Verdana" w:hAnsi="Verdana" w:cs="Arial"/>
                <w:sz w:val="20"/>
                <w:szCs w:val="20"/>
              </w:rPr>
              <w:t>17 / 27 Mei 2010</w:t>
            </w:r>
          </w:p>
          <w:p w:rsidR="001D7FE6" w:rsidRPr="00177876" w:rsidRDefault="001D7FE6" w:rsidP="00957C53">
            <w:pPr>
              <w:pStyle w:val="BodyTextIndent2"/>
              <w:ind w:left="0" w:firstLine="0"/>
              <w:jc w:val="center"/>
              <w:rPr>
                <w:rFonts w:ascii="Verdana" w:hAnsi="Verdana" w:cs="Arial"/>
                <w:sz w:val="20"/>
                <w:szCs w:val="20"/>
              </w:rPr>
            </w:pPr>
            <w:r w:rsidRPr="00177876">
              <w:rPr>
                <w:rFonts w:ascii="Verdana" w:hAnsi="Verdana" w:cs="Arial"/>
                <w:sz w:val="20"/>
                <w:szCs w:val="20"/>
                <w:lang w:val="fi-FI"/>
              </w:rPr>
              <w:t>(Minggu XV)</w:t>
            </w:r>
          </w:p>
        </w:tc>
        <w:tc>
          <w:tcPr>
            <w:tcW w:w="1706" w:type="pct"/>
            <w:shd w:val="clear" w:color="auto" w:fill="FFFFFF" w:themeFill="background1"/>
            <w:vAlign w:val="center"/>
          </w:tcPr>
          <w:p w:rsidR="001D7FE6" w:rsidRPr="001D7FE6" w:rsidRDefault="001D7FE6" w:rsidP="005A051D">
            <w:pPr>
              <w:pStyle w:val="Heading4"/>
              <w:rPr>
                <w:b w:val="0"/>
                <w:color w:val="auto"/>
              </w:rPr>
            </w:pPr>
            <w:r w:rsidRPr="001D7FE6">
              <w:rPr>
                <w:b w:val="0"/>
                <w:color w:val="auto"/>
              </w:rPr>
              <w:t>Economic Order and Production Quantity Models for Inventory Management / Proyeksi Pembangunan dengan Analisis Input-Output</w:t>
            </w:r>
          </w:p>
          <w:p w:rsidR="001D7FE6" w:rsidRPr="001D7FE6" w:rsidRDefault="001D7FE6" w:rsidP="00177876">
            <w:pPr>
              <w:pStyle w:val="BodyTextIndent2"/>
              <w:ind w:left="0" w:firstLine="0"/>
              <w:jc w:val="center"/>
              <w:rPr>
                <w:rFonts w:ascii="Verdana" w:hAnsi="Verdana" w:cs="Arial"/>
                <w:i/>
                <w:sz w:val="20"/>
                <w:szCs w:val="20"/>
              </w:rPr>
            </w:pPr>
          </w:p>
        </w:tc>
        <w:tc>
          <w:tcPr>
            <w:tcW w:w="1773" w:type="pct"/>
            <w:shd w:val="clear" w:color="auto" w:fill="FFFFFF" w:themeFill="background1"/>
          </w:tcPr>
          <w:p w:rsidR="001D7FE6" w:rsidRDefault="001D7FE6" w:rsidP="00060B1B">
            <w:pPr>
              <w:spacing w:before="60" w:after="60"/>
              <w:jc w:val="center"/>
              <w:rPr>
                <w:rFonts w:ascii="Verdana" w:hAnsi="Verdana" w:cs="Arial"/>
                <w:sz w:val="20"/>
                <w:szCs w:val="20"/>
              </w:rPr>
            </w:pPr>
          </w:p>
          <w:p w:rsidR="001D7FE6" w:rsidRDefault="001D7FE6" w:rsidP="00060B1B">
            <w:pPr>
              <w:spacing w:before="60" w:after="60"/>
              <w:jc w:val="center"/>
              <w:rPr>
                <w:rFonts w:ascii="Verdana" w:hAnsi="Verdana" w:cs="Arial"/>
                <w:sz w:val="20"/>
                <w:szCs w:val="20"/>
              </w:rPr>
            </w:pPr>
          </w:p>
          <w:p w:rsidR="001D7FE6" w:rsidRDefault="001D7FE6" w:rsidP="00060B1B">
            <w:pPr>
              <w:spacing w:before="60" w:after="60"/>
              <w:jc w:val="center"/>
              <w:rPr>
                <w:rFonts w:ascii="Verdana" w:hAnsi="Verdana" w:cs="Arial"/>
                <w:sz w:val="20"/>
                <w:szCs w:val="20"/>
              </w:rPr>
            </w:pPr>
          </w:p>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shd w:val="clear" w:color="auto" w:fill="FFFFFF" w:themeFill="background1"/>
            <w:vAlign w:val="center"/>
          </w:tcPr>
          <w:p w:rsidR="001D7FE6" w:rsidRDefault="001D7FE6" w:rsidP="005A2F5D">
            <w:pPr>
              <w:pStyle w:val="BodyTextIndent2"/>
              <w:ind w:left="0" w:firstLine="0"/>
              <w:jc w:val="center"/>
              <w:rPr>
                <w:rFonts w:ascii="Verdana" w:hAnsi="Verdana" w:cs="Arial"/>
                <w:sz w:val="20"/>
                <w:szCs w:val="20"/>
              </w:rPr>
            </w:pPr>
            <w:r>
              <w:rPr>
                <w:rFonts w:ascii="Verdana" w:hAnsi="Verdana" w:cs="Arial"/>
                <w:sz w:val="20"/>
                <w:szCs w:val="20"/>
              </w:rPr>
              <w:t>24 Mei / 3 Juni 2010</w:t>
            </w:r>
          </w:p>
          <w:p w:rsidR="001D7FE6" w:rsidRDefault="001D7FE6" w:rsidP="005A2F5D">
            <w:pPr>
              <w:pStyle w:val="BodyTextIndent2"/>
              <w:ind w:left="0" w:firstLine="0"/>
              <w:jc w:val="center"/>
              <w:rPr>
                <w:rFonts w:ascii="Verdana" w:hAnsi="Verdana" w:cs="Arial"/>
                <w:sz w:val="20"/>
                <w:szCs w:val="20"/>
              </w:rPr>
            </w:pPr>
            <w:r w:rsidRPr="00177876">
              <w:rPr>
                <w:rFonts w:ascii="Verdana" w:hAnsi="Verdana" w:cs="Arial"/>
                <w:sz w:val="20"/>
                <w:szCs w:val="20"/>
              </w:rPr>
              <w:t>(Minggu XIV)</w:t>
            </w:r>
          </w:p>
        </w:tc>
        <w:tc>
          <w:tcPr>
            <w:tcW w:w="1706" w:type="pct"/>
            <w:shd w:val="clear" w:color="auto" w:fill="FFFFFF" w:themeFill="background1"/>
            <w:vAlign w:val="center"/>
          </w:tcPr>
          <w:p w:rsidR="001D7FE6" w:rsidRPr="001D7FE6" w:rsidRDefault="001D7FE6" w:rsidP="005A051D">
            <w:pPr>
              <w:pStyle w:val="Heading4"/>
              <w:rPr>
                <w:b w:val="0"/>
                <w:color w:val="auto"/>
              </w:rPr>
            </w:pPr>
            <w:r w:rsidRPr="001D7FE6">
              <w:rPr>
                <w:b w:val="0"/>
                <w:color w:val="auto"/>
              </w:rPr>
              <w:t>Modeling Financial Economics Decisions</w:t>
            </w:r>
          </w:p>
          <w:p w:rsidR="001D7FE6" w:rsidRPr="001D7FE6" w:rsidRDefault="001D7FE6" w:rsidP="00177876">
            <w:pPr>
              <w:pStyle w:val="BodyTextIndent2"/>
              <w:ind w:left="0" w:firstLine="0"/>
              <w:jc w:val="center"/>
              <w:rPr>
                <w:rFonts w:ascii="Verdana" w:hAnsi="Verdana" w:cs="Arial"/>
                <w:i/>
                <w:sz w:val="20"/>
                <w:szCs w:val="20"/>
              </w:rPr>
            </w:pPr>
          </w:p>
        </w:tc>
        <w:tc>
          <w:tcPr>
            <w:tcW w:w="1773" w:type="pct"/>
            <w:shd w:val="clear" w:color="auto" w:fill="FFFFFF" w:themeFill="background1"/>
          </w:tcPr>
          <w:p w:rsidR="001D7FE6" w:rsidRDefault="001D7FE6" w:rsidP="00060B1B">
            <w:pPr>
              <w:spacing w:before="60" w:after="60"/>
              <w:jc w:val="center"/>
            </w:pPr>
            <w:r w:rsidRPr="00946D60">
              <w:rPr>
                <w:rFonts w:ascii="Verdana" w:hAnsi="Verdana" w:cs="Arial"/>
                <w:sz w:val="20"/>
                <w:szCs w:val="20"/>
              </w:rPr>
              <w:t>1, 2 , 3, 4, 5, 6</w:t>
            </w:r>
          </w:p>
        </w:tc>
      </w:tr>
      <w:tr w:rsidR="001D7FE6" w:rsidRPr="00177876" w:rsidTr="005A051D">
        <w:tblPrEx>
          <w:tblCellMar>
            <w:top w:w="0" w:type="dxa"/>
            <w:bottom w:w="0" w:type="dxa"/>
          </w:tblCellMar>
        </w:tblPrEx>
        <w:tc>
          <w:tcPr>
            <w:tcW w:w="1521" w:type="pct"/>
            <w:shd w:val="clear" w:color="auto" w:fill="E0E0E0"/>
            <w:vAlign w:val="center"/>
          </w:tcPr>
          <w:p w:rsidR="001D7FE6" w:rsidRDefault="001D7FE6" w:rsidP="005A2F5D">
            <w:pPr>
              <w:pStyle w:val="BodyTextIndent2"/>
              <w:ind w:left="0" w:firstLine="0"/>
              <w:jc w:val="center"/>
              <w:rPr>
                <w:rFonts w:ascii="Verdana" w:hAnsi="Verdana" w:cs="Arial"/>
                <w:sz w:val="20"/>
                <w:szCs w:val="20"/>
              </w:rPr>
            </w:pPr>
            <w:r>
              <w:rPr>
                <w:rFonts w:ascii="Verdana" w:hAnsi="Verdana" w:cs="Arial"/>
                <w:sz w:val="20"/>
                <w:szCs w:val="20"/>
              </w:rPr>
              <w:t xml:space="preserve">31 Mei / 10 Juni 2010 </w:t>
            </w:r>
            <w:r w:rsidRPr="00177876">
              <w:rPr>
                <w:rFonts w:ascii="Verdana" w:hAnsi="Verdana" w:cs="Arial"/>
                <w:sz w:val="20"/>
                <w:szCs w:val="20"/>
              </w:rPr>
              <w:t>(Minggu XVI)</w:t>
            </w:r>
          </w:p>
        </w:tc>
        <w:tc>
          <w:tcPr>
            <w:tcW w:w="1706" w:type="pct"/>
            <w:shd w:val="clear" w:color="auto" w:fill="E0E0E0"/>
            <w:vAlign w:val="center"/>
          </w:tcPr>
          <w:p w:rsidR="001D7FE6" w:rsidRPr="00177876" w:rsidRDefault="001D7FE6" w:rsidP="00177876">
            <w:pPr>
              <w:pStyle w:val="BodyTextIndent2"/>
              <w:ind w:left="0" w:firstLine="0"/>
              <w:jc w:val="center"/>
              <w:rPr>
                <w:rFonts w:ascii="Verdana" w:hAnsi="Verdana" w:cs="Arial"/>
                <w:sz w:val="20"/>
                <w:szCs w:val="20"/>
              </w:rPr>
            </w:pPr>
          </w:p>
        </w:tc>
        <w:tc>
          <w:tcPr>
            <w:tcW w:w="1773" w:type="pct"/>
            <w:shd w:val="clear" w:color="auto" w:fill="E0E0E0"/>
          </w:tcPr>
          <w:p w:rsidR="001D7FE6" w:rsidRDefault="001D7FE6" w:rsidP="00060B1B">
            <w:pPr>
              <w:spacing w:before="60" w:after="60"/>
              <w:jc w:val="center"/>
            </w:pPr>
            <w:r w:rsidRPr="00946D60">
              <w:rPr>
                <w:rFonts w:ascii="Verdana" w:hAnsi="Verdana" w:cs="Arial"/>
                <w:sz w:val="20"/>
                <w:szCs w:val="20"/>
              </w:rPr>
              <w:t>1, 2 , 3, 4, 5, 6</w:t>
            </w:r>
          </w:p>
        </w:tc>
      </w:tr>
    </w:tbl>
    <w:p w:rsidR="005A2F5D" w:rsidRPr="00177876" w:rsidRDefault="005A2F5D" w:rsidP="00177876">
      <w:pPr>
        <w:pStyle w:val="BodyTextIndent2"/>
        <w:tabs>
          <w:tab w:val="left" w:pos="360"/>
        </w:tabs>
        <w:spacing w:before="120"/>
        <w:rPr>
          <w:rFonts w:ascii="Verdana" w:hAnsi="Verdana" w:cs="Arial"/>
          <w:sz w:val="20"/>
          <w:szCs w:val="20"/>
          <w:lang w:val="fi-FI"/>
        </w:rPr>
      </w:pPr>
    </w:p>
    <w:p w:rsidR="005A2F5D" w:rsidRPr="00177876" w:rsidRDefault="005A2F5D" w:rsidP="005A2F5D">
      <w:pPr>
        <w:pStyle w:val="BodyTextIndent2"/>
        <w:tabs>
          <w:tab w:val="left" w:pos="540"/>
        </w:tabs>
        <w:spacing w:before="120"/>
        <w:ind w:left="0" w:firstLine="0"/>
        <w:rPr>
          <w:rFonts w:ascii="Verdana" w:hAnsi="Verdana" w:cs="Arial"/>
          <w:b/>
          <w:bCs/>
          <w:sz w:val="20"/>
          <w:szCs w:val="20"/>
          <w:lang w:val="fi-FI"/>
        </w:rPr>
      </w:pPr>
      <w:r w:rsidRPr="00177876">
        <w:rPr>
          <w:rFonts w:ascii="Verdana" w:hAnsi="Verdana" w:cs="Arial"/>
          <w:b/>
          <w:bCs/>
          <w:sz w:val="20"/>
          <w:szCs w:val="20"/>
          <w:lang w:val="fi-FI"/>
        </w:rPr>
        <w:t>9.</w:t>
      </w:r>
      <w:r w:rsidRPr="00177876">
        <w:rPr>
          <w:rFonts w:ascii="Verdana" w:hAnsi="Verdana" w:cs="Arial"/>
          <w:b/>
          <w:bCs/>
          <w:sz w:val="20"/>
          <w:szCs w:val="20"/>
          <w:lang w:val="fi-FI"/>
        </w:rPr>
        <w:tab/>
        <w:t>Penilaian Hasil Mengajar Dosen</w:t>
      </w:r>
    </w:p>
    <w:p w:rsidR="005A2F5D" w:rsidRPr="00177876" w:rsidRDefault="005A2F5D" w:rsidP="005A2F5D">
      <w:pPr>
        <w:pStyle w:val="BodyTextIndent2"/>
        <w:tabs>
          <w:tab w:val="left" w:pos="540"/>
        </w:tabs>
        <w:ind w:left="0" w:firstLine="0"/>
        <w:jc w:val="both"/>
        <w:rPr>
          <w:rFonts w:ascii="Verdana" w:hAnsi="Verdana" w:cs="Arial"/>
          <w:sz w:val="20"/>
          <w:szCs w:val="20"/>
          <w:lang w:val="fi-FI"/>
        </w:rPr>
      </w:pPr>
      <w:r w:rsidRPr="00177876">
        <w:rPr>
          <w:rFonts w:ascii="Verdana" w:hAnsi="Verdana" w:cs="Arial"/>
          <w:sz w:val="20"/>
          <w:szCs w:val="20"/>
          <w:lang w:val="fi-FI"/>
        </w:rPr>
        <w:t xml:space="preserve">     </w:t>
      </w:r>
      <w:r w:rsidRPr="00177876">
        <w:rPr>
          <w:rFonts w:ascii="Verdana" w:hAnsi="Verdana" w:cs="Arial"/>
          <w:sz w:val="20"/>
          <w:szCs w:val="20"/>
          <w:lang w:val="fi-FI"/>
        </w:rPr>
        <w:tab/>
        <w:t xml:space="preserve">Penilaian terhadap kemampuan mengajar dosen, dilakukan oleh mahasiswa dan TJMJ </w:t>
      </w:r>
    </w:p>
    <w:p w:rsidR="005A2F5D" w:rsidRPr="00177876" w:rsidRDefault="005A2F5D" w:rsidP="005A2F5D">
      <w:pPr>
        <w:pStyle w:val="BodyTextIndent2"/>
        <w:tabs>
          <w:tab w:val="left" w:pos="540"/>
        </w:tabs>
        <w:ind w:left="0" w:firstLine="0"/>
        <w:rPr>
          <w:rFonts w:ascii="Verdana" w:hAnsi="Verdana" w:cs="Arial"/>
          <w:sz w:val="20"/>
          <w:szCs w:val="20"/>
          <w:lang w:val="fi-FI"/>
        </w:rPr>
      </w:pPr>
    </w:p>
    <w:p w:rsidR="005A2F5D" w:rsidRPr="00177876" w:rsidRDefault="005A2F5D" w:rsidP="005A2F5D">
      <w:pPr>
        <w:pStyle w:val="BodyTextIndent2"/>
        <w:tabs>
          <w:tab w:val="left" w:pos="540"/>
        </w:tabs>
        <w:ind w:left="0" w:firstLine="0"/>
        <w:rPr>
          <w:rFonts w:ascii="Verdana" w:hAnsi="Verdana" w:cs="Arial"/>
          <w:b/>
          <w:bCs/>
          <w:sz w:val="20"/>
          <w:szCs w:val="20"/>
          <w:lang w:val="fi-FI"/>
        </w:rPr>
      </w:pPr>
      <w:r w:rsidRPr="00177876">
        <w:rPr>
          <w:rFonts w:ascii="Verdana" w:hAnsi="Verdana" w:cs="Arial"/>
          <w:b/>
          <w:bCs/>
          <w:sz w:val="20"/>
          <w:szCs w:val="20"/>
          <w:lang w:val="fi-FI"/>
        </w:rPr>
        <w:t xml:space="preserve">10. </w:t>
      </w:r>
      <w:r w:rsidRPr="00177876">
        <w:rPr>
          <w:rFonts w:ascii="Verdana" w:hAnsi="Verdana" w:cs="Arial"/>
          <w:b/>
          <w:bCs/>
          <w:sz w:val="20"/>
          <w:szCs w:val="20"/>
          <w:lang w:val="fi-FI"/>
        </w:rPr>
        <w:tab/>
        <w:t>Dosen pengajar</w:t>
      </w:r>
    </w:p>
    <w:p w:rsidR="005A2F5D" w:rsidRPr="00177876" w:rsidRDefault="005A2F5D" w:rsidP="005A2F5D">
      <w:pPr>
        <w:pStyle w:val="BodyTextIndent2"/>
        <w:tabs>
          <w:tab w:val="left" w:pos="360"/>
          <w:tab w:val="left" w:pos="540"/>
          <w:tab w:val="left" w:pos="2977"/>
        </w:tabs>
        <w:ind w:left="360" w:firstLine="0"/>
        <w:rPr>
          <w:rFonts w:ascii="Verdana" w:hAnsi="Verdana" w:cs="Arial"/>
          <w:sz w:val="20"/>
          <w:szCs w:val="20"/>
          <w:lang w:val="sv-SE"/>
        </w:rPr>
      </w:pPr>
      <w:r w:rsidRPr="00177876">
        <w:rPr>
          <w:rFonts w:ascii="Verdana" w:hAnsi="Verdana" w:cs="Arial"/>
          <w:sz w:val="20"/>
          <w:szCs w:val="20"/>
          <w:lang w:val="fi-FI"/>
        </w:rPr>
        <w:t xml:space="preserve">  </w:t>
      </w:r>
      <w:r w:rsidRPr="00177876">
        <w:rPr>
          <w:rFonts w:ascii="Verdana" w:hAnsi="Verdana" w:cs="Arial"/>
          <w:sz w:val="20"/>
          <w:szCs w:val="20"/>
          <w:lang w:val="fi-FI"/>
        </w:rPr>
        <w:tab/>
        <w:t>Penanggung Jawab</w:t>
      </w:r>
      <w:r w:rsidRPr="00177876">
        <w:rPr>
          <w:rFonts w:ascii="Verdana" w:hAnsi="Verdana" w:cs="Arial"/>
          <w:sz w:val="20"/>
          <w:szCs w:val="20"/>
          <w:lang w:val="fi-FI"/>
        </w:rPr>
        <w:tab/>
      </w:r>
      <w:r w:rsidRPr="00177876">
        <w:rPr>
          <w:rFonts w:ascii="Verdana" w:hAnsi="Verdana" w:cs="Arial"/>
          <w:sz w:val="20"/>
          <w:szCs w:val="20"/>
          <w:lang w:val="sv-SE"/>
        </w:rPr>
        <w:t>: R. M. Riadi, SE, Ak</w:t>
      </w:r>
    </w:p>
    <w:p w:rsidR="005A2F5D" w:rsidRPr="00177876" w:rsidRDefault="005A2F5D" w:rsidP="005A2F5D">
      <w:pPr>
        <w:pStyle w:val="BodyTextIndent2"/>
        <w:ind w:left="4860" w:firstLine="0"/>
        <w:rPr>
          <w:rFonts w:ascii="Verdana" w:hAnsi="Verdana" w:cs="Arial"/>
          <w:sz w:val="20"/>
          <w:szCs w:val="20"/>
          <w:lang w:val="sv-SE"/>
        </w:rPr>
      </w:pPr>
    </w:p>
    <w:p w:rsidR="005A2F5D" w:rsidRPr="00177876" w:rsidRDefault="005A2F5D" w:rsidP="005A2F5D">
      <w:pPr>
        <w:pStyle w:val="BodyTextIndent2"/>
        <w:ind w:left="4860" w:firstLine="0"/>
        <w:rPr>
          <w:rFonts w:ascii="Verdana" w:hAnsi="Verdana" w:cs="Arial"/>
          <w:sz w:val="20"/>
          <w:szCs w:val="20"/>
          <w:lang w:val="sv-SE"/>
        </w:rPr>
      </w:pP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 xml:space="preserve">Pekanbaru,   </w:t>
      </w:r>
      <w:r w:rsidR="001C14DF">
        <w:rPr>
          <w:rFonts w:ascii="Verdana" w:hAnsi="Verdana" w:cs="Arial"/>
          <w:sz w:val="20"/>
          <w:szCs w:val="20"/>
          <w:lang w:val="fi-FI"/>
        </w:rPr>
        <w:t>12 Februari 2010</w:t>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Disusun oleh,</w:t>
      </w:r>
    </w:p>
    <w:p w:rsidR="005A2F5D" w:rsidRPr="00177876" w:rsidRDefault="005A2F5D" w:rsidP="005A2F5D">
      <w:pPr>
        <w:pStyle w:val="BodyTextIndent2"/>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p>
    <w:p w:rsidR="005A2F5D" w:rsidRPr="00177876" w:rsidRDefault="005A2F5D" w:rsidP="005A2F5D">
      <w:pPr>
        <w:pStyle w:val="BodyTextIndent2"/>
        <w:tabs>
          <w:tab w:val="left" w:pos="5805"/>
        </w:tabs>
        <w:ind w:left="4860" w:firstLine="0"/>
        <w:rPr>
          <w:rFonts w:ascii="Verdana" w:hAnsi="Verdana" w:cs="Arial"/>
          <w:sz w:val="20"/>
          <w:szCs w:val="20"/>
          <w:lang w:val="fi-FI"/>
        </w:rPr>
      </w:pPr>
      <w:r w:rsidRPr="00177876">
        <w:rPr>
          <w:rFonts w:ascii="Verdana" w:hAnsi="Verdana" w:cs="Arial"/>
          <w:sz w:val="20"/>
          <w:szCs w:val="20"/>
          <w:lang w:val="fi-FI"/>
        </w:rPr>
        <w:tab/>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R. M. Riadi, SE, Ak</w:t>
      </w:r>
    </w:p>
    <w:p w:rsidR="005A2F5D" w:rsidRPr="00177876" w:rsidRDefault="005A2F5D" w:rsidP="005A2F5D">
      <w:pPr>
        <w:pStyle w:val="BodyTextIndent2"/>
        <w:ind w:left="4860" w:firstLine="0"/>
        <w:rPr>
          <w:rFonts w:ascii="Verdana" w:hAnsi="Verdana" w:cs="Arial"/>
          <w:sz w:val="20"/>
          <w:szCs w:val="20"/>
          <w:lang w:val="fi-FI"/>
        </w:rPr>
      </w:pPr>
      <w:r w:rsidRPr="00177876">
        <w:rPr>
          <w:rFonts w:ascii="Verdana" w:hAnsi="Verdana" w:cs="Arial"/>
          <w:sz w:val="20"/>
          <w:szCs w:val="20"/>
          <w:lang w:val="fi-FI"/>
        </w:rPr>
        <w:t xml:space="preserve">NIP. </w:t>
      </w:r>
      <w:r w:rsidR="001C14DF">
        <w:rPr>
          <w:rFonts w:ascii="Verdana" w:hAnsi="Verdana" w:cs="Arial"/>
          <w:sz w:val="20"/>
          <w:szCs w:val="20"/>
          <w:lang w:val="fi-FI"/>
        </w:rPr>
        <w:t>197509092005011003</w:t>
      </w:r>
    </w:p>
    <w:p w:rsidR="00C87D8D" w:rsidRPr="00177876" w:rsidRDefault="00C87D8D">
      <w:pPr>
        <w:rPr>
          <w:rFonts w:ascii="Verdana" w:hAnsi="Verdana"/>
          <w:sz w:val="20"/>
          <w:szCs w:val="20"/>
        </w:rPr>
      </w:pPr>
    </w:p>
    <w:sectPr w:rsidR="00C87D8D" w:rsidRPr="00177876" w:rsidSect="00177876">
      <w:pgSz w:w="11907" w:h="16840" w:code="9"/>
      <w:pgMar w:top="977" w:right="1304"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648" w:rsidRDefault="00E66648">
      <w:r>
        <w:separator/>
      </w:r>
    </w:p>
  </w:endnote>
  <w:endnote w:type="continuationSeparator" w:id="1">
    <w:p w:rsidR="00E66648" w:rsidRDefault="00E66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648" w:rsidRDefault="00E66648">
      <w:r>
        <w:separator/>
      </w:r>
    </w:p>
  </w:footnote>
  <w:footnote w:type="continuationSeparator" w:id="1">
    <w:p w:rsidR="00E66648" w:rsidRDefault="00E66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875C1"/>
    <w:multiLevelType w:val="hybridMultilevel"/>
    <w:tmpl w:val="80166358"/>
    <w:lvl w:ilvl="0" w:tplc="0916F0DA">
      <w:start w:val="1"/>
      <w:numFmt w:val="decimal"/>
      <w:lvlText w:val="%1."/>
      <w:lvlJc w:val="left"/>
      <w:pPr>
        <w:tabs>
          <w:tab w:val="num" w:pos="1077"/>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B110980"/>
    <w:multiLevelType w:val="hybridMultilevel"/>
    <w:tmpl w:val="39782E70"/>
    <w:lvl w:ilvl="0" w:tplc="0916F0DA">
      <w:start w:val="1"/>
      <w:numFmt w:val="decimal"/>
      <w:lvlText w:val="%1."/>
      <w:lvlJc w:val="left"/>
      <w:pPr>
        <w:tabs>
          <w:tab w:val="num" w:pos="1077"/>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5A2F5D"/>
    <w:rsid w:val="00060B1B"/>
    <w:rsid w:val="000B2705"/>
    <w:rsid w:val="000C6769"/>
    <w:rsid w:val="00105323"/>
    <w:rsid w:val="00132F97"/>
    <w:rsid w:val="00177876"/>
    <w:rsid w:val="001C14DF"/>
    <w:rsid w:val="001D7FE6"/>
    <w:rsid w:val="00223A71"/>
    <w:rsid w:val="002B197C"/>
    <w:rsid w:val="00380222"/>
    <w:rsid w:val="003F2B9C"/>
    <w:rsid w:val="00410142"/>
    <w:rsid w:val="00451757"/>
    <w:rsid w:val="0046439C"/>
    <w:rsid w:val="00591168"/>
    <w:rsid w:val="005A051D"/>
    <w:rsid w:val="005A2F5D"/>
    <w:rsid w:val="005E1DED"/>
    <w:rsid w:val="00604203"/>
    <w:rsid w:val="006053C2"/>
    <w:rsid w:val="00665583"/>
    <w:rsid w:val="00686946"/>
    <w:rsid w:val="007631C8"/>
    <w:rsid w:val="00774B27"/>
    <w:rsid w:val="007E178F"/>
    <w:rsid w:val="007E7A0B"/>
    <w:rsid w:val="00800B55"/>
    <w:rsid w:val="008672A3"/>
    <w:rsid w:val="0086738A"/>
    <w:rsid w:val="008B4FF6"/>
    <w:rsid w:val="00944546"/>
    <w:rsid w:val="00957C53"/>
    <w:rsid w:val="00976A87"/>
    <w:rsid w:val="009B6289"/>
    <w:rsid w:val="009C1802"/>
    <w:rsid w:val="009E711F"/>
    <w:rsid w:val="00A71FF6"/>
    <w:rsid w:val="00B01A7E"/>
    <w:rsid w:val="00B110E6"/>
    <w:rsid w:val="00BC15B2"/>
    <w:rsid w:val="00C30A84"/>
    <w:rsid w:val="00C87D8D"/>
    <w:rsid w:val="00D977B6"/>
    <w:rsid w:val="00DC75EB"/>
    <w:rsid w:val="00DE047E"/>
    <w:rsid w:val="00E152C5"/>
    <w:rsid w:val="00E5464B"/>
    <w:rsid w:val="00E6071F"/>
    <w:rsid w:val="00E66648"/>
    <w:rsid w:val="00F11F99"/>
    <w:rsid w:val="00F5267A"/>
    <w:rsid w:val="00F66069"/>
    <w:rsid w:val="00FB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F5D"/>
    <w:rPr>
      <w:sz w:val="24"/>
      <w:szCs w:val="24"/>
    </w:rPr>
  </w:style>
  <w:style w:type="paragraph" w:styleId="Heading1">
    <w:name w:val="heading 1"/>
    <w:basedOn w:val="Normal"/>
    <w:next w:val="Normal"/>
    <w:qFormat/>
    <w:rsid w:val="005A2F5D"/>
    <w:pPr>
      <w:keepNext/>
      <w:jc w:val="center"/>
      <w:outlineLvl w:val="0"/>
    </w:pPr>
    <w:rPr>
      <w:b/>
      <w:bCs/>
      <w:sz w:val="40"/>
    </w:rPr>
  </w:style>
  <w:style w:type="paragraph" w:styleId="Heading4">
    <w:name w:val="heading 4"/>
    <w:basedOn w:val="Normal"/>
    <w:next w:val="Normal"/>
    <w:link w:val="Heading4Char"/>
    <w:semiHidden/>
    <w:unhideWhenUsed/>
    <w:qFormat/>
    <w:rsid w:val="005A05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5A2F5D"/>
    <w:pPr>
      <w:ind w:left="3060" w:hanging="3060"/>
    </w:pPr>
  </w:style>
  <w:style w:type="paragraph" w:styleId="PlainText">
    <w:name w:val="Plain Text"/>
    <w:basedOn w:val="Normal"/>
    <w:rsid w:val="005A2F5D"/>
    <w:rPr>
      <w:rFonts w:ascii="Courier New" w:hAnsi="Courier New"/>
      <w:sz w:val="20"/>
      <w:szCs w:val="20"/>
    </w:rPr>
  </w:style>
  <w:style w:type="paragraph" w:styleId="Header">
    <w:name w:val="header"/>
    <w:basedOn w:val="Normal"/>
    <w:rsid w:val="005A2F5D"/>
    <w:pPr>
      <w:tabs>
        <w:tab w:val="center" w:pos="4320"/>
        <w:tab w:val="right" w:pos="8640"/>
      </w:tabs>
      <w:autoSpaceDE w:val="0"/>
      <w:autoSpaceDN w:val="0"/>
    </w:pPr>
    <w:rPr>
      <w:sz w:val="20"/>
      <w:szCs w:val="20"/>
    </w:rPr>
  </w:style>
  <w:style w:type="character" w:customStyle="1" w:styleId="Heading4Char">
    <w:name w:val="Heading 4 Char"/>
    <w:basedOn w:val="DefaultParagraphFont"/>
    <w:link w:val="Heading4"/>
    <w:semiHidden/>
    <w:rsid w:val="005A051D"/>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1575611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234513253">
      <w:bodyDiv w:val="1"/>
      <w:marLeft w:val="0"/>
      <w:marRight w:val="0"/>
      <w:marTop w:val="0"/>
      <w:marBottom w:val="0"/>
      <w:divBdr>
        <w:top w:val="none" w:sz="0" w:space="0" w:color="auto"/>
        <w:left w:val="none" w:sz="0" w:space="0" w:color="auto"/>
        <w:bottom w:val="none" w:sz="0" w:space="0" w:color="auto"/>
        <w:right w:val="none" w:sz="0" w:space="0" w:color="auto"/>
      </w:divBdr>
    </w:div>
    <w:div w:id="1335302274">
      <w:bodyDiv w:val="1"/>
      <w:marLeft w:val="0"/>
      <w:marRight w:val="0"/>
      <w:marTop w:val="0"/>
      <w:marBottom w:val="0"/>
      <w:divBdr>
        <w:top w:val="none" w:sz="0" w:space="0" w:color="auto"/>
        <w:left w:val="none" w:sz="0" w:space="0" w:color="auto"/>
        <w:bottom w:val="none" w:sz="0" w:space="0" w:color="auto"/>
        <w:right w:val="none" w:sz="0" w:space="0" w:color="auto"/>
      </w:divBdr>
    </w:div>
    <w:div w:id="21184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KONTRAK PERKULIAHAN</vt:lpstr>
    </vt:vector>
  </TitlesOfParts>
  <Company>SYAHZA</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 PERKULIAHAN</dc:title>
  <dc:subject/>
  <dc:creator>BPMF</dc:creator>
  <cp:keywords/>
  <dc:description/>
  <cp:lastModifiedBy>BPMF</cp:lastModifiedBy>
  <cp:revision>23</cp:revision>
  <cp:lastPrinted>2007-02-21T04:10:00Z</cp:lastPrinted>
  <dcterms:created xsi:type="dcterms:W3CDTF">2010-02-15T02:03:00Z</dcterms:created>
  <dcterms:modified xsi:type="dcterms:W3CDTF">2010-02-15T05:41:00Z</dcterms:modified>
</cp:coreProperties>
</file>